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DA1358" w14:textId="77777777" w:rsidR="00C142FE" w:rsidRPr="007C374D" w:rsidRDefault="00C142FE" w:rsidP="00C142FE">
      <w:pPr>
        <w:rPr>
          <w:rFonts w:ascii="Times New Roman" w:hAnsi="Times New Roman"/>
          <w:color w:val="000000" w:themeColor="text1"/>
        </w:rPr>
      </w:pPr>
      <w:r w:rsidRPr="007C374D">
        <w:rPr>
          <w:rFonts w:ascii="Garamond" w:hAnsi="Garamond"/>
          <w:b/>
          <w:bCs/>
          <w:color w:val="000000" w:themeColor="text1"/>
        </w:rPr>
        <w:t>  </w:t>
      </w:r>
    </w:p>
    <w:p w14:paraId="31C82365" w14:textId="3CFAB02C" w:rsidR="001174BC" w:rsidRPr="005706C9" w:rsidRDefault="00C142FE" w:rsidP="001174BC">
      <w:pPr>
        <w:jc w:val="center"/>
        <w:rPr>
          <w:rFonts w:ascii="Bell MT" w:hAnsi="Bell MT"/>
          <w:b/>
          <w:bCs/>
          <w:color w:val="C00000"/>
          <w:sz w:val="28"/>
          <w:szCs w:val="28"/>
        </w:rPr>
      </w:pPr>
      <w:r w:rsidRPr="005706C9">
        <w:rPr>
          <w:rFonts w:ascii="Bell MT" w:hAnsi="Bell MT"/>
          <w:b/>
          <w:bCs/>
          <w:color w:val="C00000"/>
          <w:sz w:val="28"/>
          <w:szCs w:val="28"/>
        </w:rPr>
        <w:t>T</w:t>
      </w:r>
      <w:r w:rsidR="001174BC" w:rsidRPr="005706C9">
        <w:rPr>
          <w:rFonts w:ascii="Bell MT" w:hAnsi="Bell MT"/>
          <w:b/>
          <w:bCs/>
          <w:color w:val="C00000"/>
          <w:sz w:val="28"/>
          <w:szCs w:val="28"/>
        </w:rPr>
        <w:t xml:space="preserve">he </w:t>
      </w:r>
      <w:r w:rsidRPr="005706C9">
        <w:rPr>
          <w:rFonts w:ascii="Bell MT" w:hAnsi="Bell MT"/>
          <w:b/>
          <w:bCs/>
          <w:color w:val="C00000"/>
          <w:sz w:val="28"/>
          <w:szCs w:val="28"/>
        </w:rPr>
        <w:t>S</w:t>
      </w:r>
      <w:r w:rsidR="001174BC" w:rsidRPr="005706C9">
        <w:rPr>
          <w:rFonts w:ascii="Bell MT" w:hAnsi="Bell MT"/>
          <w:b/>
          <w:bCs/>
          <w:color w:val="C00000"/>
          <w:sz w:val="28"/>
          <w:szCs w:val="28"/>
        </w:rPr>
        <w:t>ociety for Textual Scholarship’s</w:t>
      </w:r>
    </w:p>
    <w:p w14:paraId="7845505D" w14:textId="77777777" w:rsidR="001174BC" w:rsidRPr="005706C9" w:rsidRDefault="001174BC" w:rsidP="001174BC">
      <w:pPr>
        <w:jc w:val="center"/>
        <w:rPr>
          <w:rFonts w:ascii="Bell MT" w:hAnsi="Bell MT"/>
          <w:b/>
          <w:bCs/>
          <w:color w:val="C00000"/>
          <w:sz w:val="28"/>
          <w:szCs w:val="28"/>
        </w:rPr>
      </w:pPr>
    </w:p>
    <w:p w14:paraId="2124E772" w14:textId="568CCB75" w:rsidR="00C142FE" w:rsidRPr="005706C9" w:rsidRDefault="001174BC" w:rsidP="001174BC">
      <w:pPr>
        <w:jc w:val="center"/>
        <w:rPr>
          <w:rFonts w:ascii="Bell MT" w:hAnsi="Bell MT"/>
          <w:b/>
          <w:bCs/>
          <w:color w:val="C00000"/>
          <w:sz w:val="28"/>
          <w:szCs w:val="28"/>
        </w:rPr>
      </w:pPr>
      <w:r w:rsidRPr="005706C9">
        <w:rPr>
          <w:rFonts w:ascii="Bell MT" w:hAnsi="Bell MT"/>
          <w:b/>
          <w:bCs/>
          <w:color w:val="C00000"/>
          <w:sz w:val="28"/>
          <w:szCs w:val="28"/>
        </w:rPr>
        <w:t>2022</w:t>
      </w:r>
      <w:r w:rsidR="00C142FE" w:rsidRPr="005706C9">
        <w:rPr>
          <w:rFonts w:ascii="Bell MT" w:hAnsi="Bell MT"/>
          <w:b/>
          <w:bCs/>
          <w:color w:val="C00000"/>
          <w:sz w:val="28"/>
          <w:szCs w:val="28"/>
        </w:rPr>
        <w:t xml:space="preserve"> </w:t>
      </w:r>
      <w:r w:rsidRPr="005706C9">
        <w:rPr>
          <w:rFonts w:ascii="Bell MT" w:hAnsi="Bell MT"/>
          <w:b/>
          <w:bCs/>
          <w:color w:val="C00000"/>
          <w:sz w:val="28"/>
          <w:szCs w:val="28"/>
        </w:rPr>
        <w:t>Conference Program</w:t>
      </w:r>
      <w:r w:rsidR="00563FD8">
        <w:rPr>
          <w:rFonts w:ascii="Bell MT" w:hAnsi="Bell MT"/>
          <w:b/>
          <w:bCs/>
          <w:color w:val="C00000"/>
          <w:sz w:val="28"/>
          <w:szCs w:val="28"/>
        </w:rPr>
        <w:t xml:space="preserve"> DRAFT</w:t>
      </w:r>
    </w:p>
    <w:p w14:paraId="1FCFB70A" w14:textId="77777777" w:rsidR="00C142FE" w:rsidRPr="005706C9" w:rsidRDefault="00C142FE" w:rsidP="00C142FE">
      <w:pPr>
        <w:jc w:val="center"/>
        <w:rPr>
          <w:rFonts w:ascii="Times New Roman" w:hAnsi="Times New Roman"/>
          <w:color w:val="C00000"/>
          <w:sz w:val="28"/>
          <w:szCs w:val="28"/>
        </w:rPr>
      </w:pPr>
      <w:r w:rsidRPr="005706C9">
        <w:rPr>
          <w:rFonts w:ascii="Bell MT" w:hAnsi="Bell MT"/>
          <w:b/>
          <w:bCs/>
          <w:color w:val="C00000"/>
          <w:sz w:val="28"/>
          <w:szCs w:val="28"/>
        </w:rPr>
        <w:t> </w:t>
      </w:r>
    </w:p>
    <w:p w14:paraId="7EADBE11" w14:textId="77777777" w:rsidR="00C142FE" w:rsidRPr="005706C9" w:rsidRDefault="00C142FE" w:rsidP="00C142FE">
      <w:pPr>
        <w:jc w:val="center"/>
        <w:rPr>
          <w:rFonts w:ascii="Times New Roman" w:hAnsi="Times New Roman"/>
          <w:color w:val="C00000"/>
          <w:sz w:val="28"/>
          <w:szCs w:val="28"/>
        </w:rPr>
      </w:pPr>
      <w:r w:rsidRPr="005706C9">
        <w:rPr>
          <w:rFonts w:ascii="Bell MT" w:hAnsi="Bell MT"/>
          <w:b/>
          <w:bCs/>
          <w:color w:val="C00000"/>
          <w:sz w:val="28"/>
          <w:szCs w:val="28"/>
        </w:rPr>
        <w:t>Cultural Mappings</w:t>
      </w:r>
    </w:p>
    <w:p w14:paraId="6A617E4C" w14:textId="77777777" w:rsidR="00C142FE" w:rsidRPr="005706C9" w:rsidRDefault="00C142FE" w:rsidP="00C142FE">
      <w:pPr>
        <w:jc w:val="center"/>
        <w:rPr>
          <w:rFonts w:ascii="Times New Roman" w:hAnsi="Times New Roman"/>
          <w:color w:val="C00000"/>
          <w:sz w:val="28"/>
          <w:szCs w:val="28"/>
        </w:rPr>
      </w:pPr>
      <w:r w:rsidRPr="005706C9">
        <w:rPr>
          <w:rFonts w:ascii="Bell MT" w:hAnsi="Bell MT"/>
          <w:b/>
          <w:bCs/>
          <w:color w:val="C00000"/>
          <w:sz w:val="28"/>
          <w:szCs w:val="28"/>
        </w:rPr>
        <w:t> </w:t>
      </w:r>
    </w:p>
    <w:p w14:paraId="393707A5" w14:textId="537BBA3E" w:rsidR="00C142FE" w:rsidRPr="005706C9" w:rsidRDefault="00C142FE" w:rsidP="00C142FE">
      <w:pPr>
        <w:jc w:val="center"/>
        <w:rPr>
          <w:rFonts w:ascii="Times New Roman" w:hAnsi="Times New Roman"/>
          <w:color w:val="C00000"/>
          <w:sz w:val="28"/>
          <w:szCs w:val="28"/>
        </w:rPr>
      </w:pPr>
      <w:r w:rsidRPr="005706C9">
        <w:rPr>
          <w:rFonts w:ascii="Bell MT" w:hAnsi="Bell MT"/>
          <w:b/>
          <w:bCs/>
          <w:color w:val="C00000"/>
          <w:sz w:val="28"/>
          <w:szCs w:val="28"/>
        </w:rPr>
        <w:t>Loyola University Chicago, May 26</w:t>
      </w:r>
      <w:r w:rsidR="00D1629D" w:rsidRPr="005706C9">
        <w:rPr>
          <w:rFonts w:ascii="Bell MT" w:hAnsi="Bell MT"/>
          <w:b/>
          <w:bCs/>
          <w:color w:val="C00000"/>
          <w:sz w:val="28"/>
          <w:szCs w:val="28"/>
        </w:rPr>
        <w:t>–</w:t>
      </w:r>
      <w:r w:rsidRPr="005706C9">
        <w:rPr>
          <w:rFonts w:ascii="Bell MT" w:hAnsi="Bell MT"/>
          <w:b/>
          <w:bCs/>
          <w:color w:val="C00000"/>
          <w:sz w:val="28"/>
          <w:szCs w:val="28"/>
        </w:rPr>
        <w:t>28</w:t>
      </w:r>
    </w:p>
    <w:p w14:paraId="7303E1D8" w14:textId="65DA90D1" w:rsidR="00C142FE" w:rsidRPr="007C374D" w:rsidRDefault="00C142FE" w:rsidP="001174BC">
      <w:pPr>
        <w:shd w:val="clear" w:color="auto" w:fill="FFFFFF"/>
        <w:textAlignment w:val="baseline"/>
        <w:rPr>
          <w:rFonts w:ascii="Times New Roman" w:hAnsi="Times New Roman"/>
          <w:color w:val="000000" w:themeColor="text1"/>
        </w:rPr>
      </w:pPr>
      <w:r w:rsidRPr="007C374D">
        <w:rPr>
          <w:rFonts w:ascii="Times New Roman" w:hAnsi="Times New Roman"/>
          <w:color w:val="000000" w:themeColor="text1"/>
        </w:rPr>
        <w:br/>
      </w:r>
    </w:p>
    <w:p w14:paraId="6E4781C0" w14:textId="77777777" w:rsidR="00C142FE" w:rsidRPr="007C374D" w:rsidRDefault="00C142FE" w:rsidP="00C14DA2">
      <w:pPr>
        <w:jc w:val="center"/>
        <w:rPr>
          <w:rFonts w:ascii="Times New Roman" w:hAnsi="Times New Roman"/>
          <w:color w:val="000000" w:themeColor="text1"/>
          <w:sz w:val="28"/>
          <w:szCs w:val="28"/>
        </w:rPr>
      </w:pPr>
      <w:r w:rsidRPr="007C374D">
        <w:rPr>
          <w:rFonts w:ascii="Garamond" w:hAnsi="Garamond"/>
          <w:b/>
          <w:bCs/>
          <w:i/>
          <w:iCs/>
          <w:color w:val="000000" w:themeColor="text1"/>
          <w:sz w:val="28"/>
          <w:szCs w:val="28"/>
          <w:shd w:val="clear" w:color="auto" w:fill="FFFFFF"/>
        </w:rPr>
        <w:t>Land Acknowledgment</w:t>
      </w:r>
    </w:p>
    <w:p w14:paraId="48498C19" w14:textId="77777777" w:rsidR="00C142FE" w:rsidRPr="007C374D" w:rsidRDefault="00C142FE" w:rsidP="00C142FE">
      <w:pPr>
        <w:rPr>
          <w:rFonts w:ascii="Times New Roman" w:hAnsi="Times New Roman"/>
          <w:color w:val="000000" w:themeColor="text1"/>
        </w:rPr>
      </w:pPr>
      <w:r w:rsidRPr="007C374D">
        <w:rPr>
          <w:rFonts w:ascii="Garamond" w:hAnsi="Garamond"/>
          <w:i/>
          <w:iCs/>
          <w:color w:val="000000" w:themeColor="text1"/>
          <w:shd w:val="clear" w:color="auto" w:fill="FFFFFF"/>
        </w:rPr>
        <w:t>The Loyola University Chicago community acknowledges its location on the ancestral homelands of the Council of the Three Fires (the Ojibwa, Ottawa, and Potawatomi tribes) and a place of trade with other tribes, including the Ho-Chunk, Miami, Menominee, Sauk, and Meskwaki. We recognize that descendants of these and other North American tribes continue to live and work on this land with us. We recognize the tragic legacy of colonization, genocide, and oppression that still impacts Native American lives today. As a Jesuit university, we affirm our commitment to issues of social responsibility and justice. We further recognize our responsibility to understand, teach, and respect the past and present realities of local Native Americans and their continued connection to this land. </w:t>
      </w:r>
    </w:p>
    <w:p w14:paraId="489083E8" w14:textId="281F9571" w:rsidR="00C142FE" w:rsidRPr="007C374D" w:rsidRDefault="00C142FE" w:rsidP="00C142FE">
      <w:pPr>
        <w:rPr>
          <w:rFonts w:ascii="Times New Roman" w:hAnsi="Times New Roman"/>
          <w:color w:val="000000" w:themeColor="text1"/>
        </w:rPr>
      </w:pPr>
    </w:p>
    <w:p w14:paraId="5EB4E205" w14:textId="0A46CD91" w:rsidR="001174BC" w:rsidRPr="007C374D" w:rsidRDefault="001174BC" w:rsidP="00C14DA2">
      <w:pPr>
        <w:jc w:val="center"/>
        <w:rPr>
          <w:rFonts w:ascii="Times New Roman" w:hAnsi="Times New Roman"/>
          <w:b/>
          <w:bCs/>
          <w:i/>
          <w:iCs/>
          <w:color w:val="000000" w:themeColor="text1"/>
          <w:sz w:val="28"/>
          <w:szCs w:val="28"/>
        </w:rPr>
      </w:pPr>
      <w:r w:rsidRPr="007C374D">
        <w:rPr>
          <w:rFonts w:ascii="Times New Roman" w:hAnsi="Times New Roman"/>
          <w:b/>
          <w:bCs/>
          <w:i/>
          <w:iCs/>
          <w:color w:val="000000" w:themeColor="text1"/>
          <w:sz w:val="28"/>
          <w:szCs w:val="28"/>
        </w:rPr>
        <w:t>Conference Protocol</w:t>
      </w:r>
    </w:p>
    <w:p w14:paraId="6B21398A" w14:textId="77777777" w:rsidR="00C142FE" w:rsidRPr="007C374D" w:rsidRDefault="00C142FE" w:rsidP="00C142FE">
      <w:pPr>
        <w:rPr>
          <w:rFonts w:ascii="Times New Roman" w:hAnsi="Times New Roman"/>
          <w:color w:val="000000" w:themeColor="text1"/>
        </w:rPr>
      </w:pPr>
      <w:r w:rsidRPr="007C374D">
        <w:rPr>
          <w:rFonts w:ascii="Garamond" w:hAnsi="Garamond"/>
          <w:i/>
          <w:iCs/>
          <w:color w:val="000000" w:themeColor="text1"/>
        </w:rPr>
        <w:t>All participants and events are required to create an environment in which people share their ideas rigorously and free of harassment. Any language, gestures, and behavior that creates a hostile or intimidating setting based on identity markers will not be tolerated and the person responsible will not be allowed to remain in the STS conference.</w:t>
      </w:r>
    </w:p>
    <w:p w14:paraId="5E79D91D" w14:textId="2CE0B5FF" w:rsidR="00C142FE" w:rsidRDefault="00C142FE" w:rsidP="00C142FE">
      <w:pPr>
        <w:rPr>
          <w:rFonts w:ascii="Times New Roman" w:hAnsi="Times New Roman"/>
          <w:color w:val="000000" w:themeColor="text1"/>
        </w:rPr>
      </w:pPr>
    </w:p>
    <w:p w14:paraId="59E5E622" w14:textId="6651FEB3" w:rsidR="00A13205" w:rsidRPr="00A13205" w:rsidRDefault="00A13205" w:rsidP="00A13205">
      <w:pPr>
        <w:jc w:val="center"/>
        <w:rPr>
          <w:rFonts w:ascii="Times New Roman" w:hAnsi="Times New Roman"/>
          <w:color w:val="C00000"/>
        </w:rPr>
      </w:pPr>
      <w:r w:rsidRPr="00A13205">
        <w:rPr>
          <w:rFonts w:ascii="Garamond" w:hAnsi="Garamond"/>
          <w:b/>
          <w:bCs/>
          <w:color w:val="C00000"/>
        </w:rPr>
        <w:t>§§§</w:t>
      </w:r>
    </w:p>
    <w:p w14:paraId="43B2B514" w14:textId="39D99802" w:rsidR="00A13205" w:rsidRDefault="00A13205" w:rsidP="00C142FE">
      <w:pPr>
        <w:rPr>
          <w:rFonts w:ascii="Times New Roman" w:hAnsi="Times New Roman"/>
          <w:color w:val="000000" w:themeColor="text1"/>
        </w:rPr>
      </w:pPr>
    </w:p>
    <w:p w14:paraId="038B128B" w14:textId="63BA9086" w:rsidR="00C142FE" w:rsidRPr="007C374D" w:rsidRDefault="00C142FE" w:rsidP="00C142FE">
      <w:pPr>
        <w:rPr>
          <w:rFonts w:ascii="Times New Roman" w:hAnsi="Times New Roman"/>
          <w:color w:val="000000" w:themeColor="text1"/>
        </w:rPr>
      </w:pPr>
    </w:p>
    <w:p w14:paraId="09530C48" w14:textId="77777777" w:rsidR="00C142FE" w:rsidRPr="003D29A9" w:rsidRDefault="00C142FE" w:rsidP="00C142FE">
      <w:pPr>
        <w:jc w:val="center"/>
        <w:rPr>
          <w:rFonts w:ascii="Times New Roman" w:hAnsi="Times New Roman"/>
          <w:color w:val="002060"/>
          <w:sz w:val="28"/>
          <w:szCs w:val="28"/>
        </w:rPr>
      </w:pPr>
      <w:r w:rsidRPr="003D29A9">
        <w:rPr>
          <w:rFonts w:ascii="Garamond" w:hAnsi="Garamond"/>
          <w:b/>
          <w:bCs/>
          <w:color w:val="002060"/>
          <w:sz w:val="28"/>
          <w:szCs w:val="28"/>
        </w:rPr>
        <w:t>THURSDAY, MAY 26 </w:t>
      </w:r>
    </w:p>
    <w:p w14:paraId="520AD8F5" w14:textId="1A5024EF" w:rsidR="00C142FE" w:rsidRPr="003D29A9" w:rsidRDefault="00C142FE" w:rsidP="00C142FE">
      <w:pPr>
        <w:jc w:val="center"/>
        <w:rPr>
          <w:rFonts w:ascii="Garamond" w:hAnsi="Garamond"/>
          <w:b/>
          <w:bCs/>
          <w:color w:val="002060"/>
          <w:sz w:val="28"/>
          <w:szCs w:val="28"/>
        </w:rPr>
      </w:pPr>
      <w:r w:rsidRPr="003D29A9">
        <w:rPr>
          <w:rFonts w:ascii="Garamond" w:hAnsi="Garamond"/>
          <w:b/>
          <w:bCs/>
          <w:color w:val="002060"/>
          <w:sz w:val="28"/>
          <w:szCs w:val="28"/>
        </w:rPr>
        <w:t xml:space="preserve">The </w:t>
      </w:r>
      <w:proofErr w:type="spellStart"/>
      <w:r w:rsidRPr="003D29A9">
        <w:rPr>
          <w:rFonts w:ascii="Garamond" w:hAnsi="Garamond"/>
          <w:b/>
          <w:bCs/>
          <w:color w:val="002060"/>
          <w:sz w:val="28"/>
          <w:szCs w:val="28"/>
        </w:rPr>
        <w:t>Corboy</w:t>
      </w:r>
      <w:proofErr w:type="spellEnd"/>
      <w:r w:rsidRPr="003D29A9">
        <w:rPr>
          <w:rFonts w:ascii="Garamond" w:hAnsi="Garamond"/>
          <w:b/>
          <w:bCs/>
          <w:color w:val="002060"/>
          <w:sz w:val="28"/>
          <w:szCs w:val="28"/>
        </w:rPr>
        <w:t xml:space="preserve"> Law Center, Loyola</w:t>
      </w:r>
    </w:p>
    <w:p w14:paraId="0FA5A053" w14:textId="60043CCF" w:rsidR="00C14DA2" w:rsidRPr="007C374D" w:rsidRDefault="00C14DA2" w:rsidP="00C142FE">
      <w:pPr>
        <w:jc w:val="center"/>
        <w:rPr>
          <w:rFonts w:ascii="Garamond" w:hAnsi="Garamond"/>
          <w:b/>
          <w:bCs/>
          <w:color w:val="000000" w:themeColor="text1"/>
        </w:rPr>
      </w:pPr>
    </w:p>
    <w:p w14:paraId="4632DF3C" w14:textId="64AD4579" w:rsidR="00C14DA2" w:rsidRPr="007C374D" w:rsidRDefault="00C14DA2" w:rsidP="00C14DA2">
      <w:pPr>
        <w:jc w:val="center"/>
        <w:rPr>
          <w:rFonts w:ascii="Times New Roman" w:hAnsi="Times New Roman"/>
          <w:color w:val="000000" w:themeColor="text1"/>
          <w:sz w:val="28"/>
          <w:szCs w:val="28"/>
        </w:rPr>
      </w:pPr>
      <w:r w:rsidRPr="007C374D">
        <w:rPr>
          <w:rFonts w:ascii="Garamond" w:hAnsi="Garamond"/>
          <w:b/>
          <w:bCs/>
          <w:color w:val="000000" w:themeColor="text1"/>
          <w:sz w:val="28"/>
          <w:szCs w:val="28"/>
        </w:rPr>
        <w:t>8:30</w:t>
      </w:r>
      <w:r w:rsidR="00C10DA3" w:rsidRPr="007C374D">
        <w:rPr>
          <w:rFonts w:ascii="Garamond" w:hAnsi="Garamond"/>
          <w:b/>
          <w:bCs/>
          <w:color w:val="000000" w:themeColor="text1"/>
          <w:sz w:val="28"/>
          <w:szCs w:val="28"/>
        </w:rPr>
        <w:t>–</w:t>
      </w:r>
      <w:r w:rsidRPr="007C374D">
        <w:rPr>
          <w:rFonts w:ascii="Garamond" w:hAnsi="Garamond"/>
          <w:b/>
          <w:bCs/>
          <w:color w:val="000000" w:themeColor="text1"/>
          <w:sz w:val="28"/>
          <w:szCs w:val="28"/>
        </w:rPr>
        <w:t>9:15 am</w:t>
      </w:r>
    </w:p>
    <w:p w14:paraId="6C6A4E0D" w14:textId="77777777" w:rsidR="00C142FE" w:rsidRPr="007C374D" w:rsidRDefault="00C142FE" w:rsidP="00C142FE">
      <w:pPr>
        <w:rPr>
          <w:rFonts w:ascii="Times New Roman" w:hAnsi="Times New Roman"/>
          <w:color w:val="000000" w:themeColor="text1"/>
        </w:rPr>
      </w:pPr>
    </w:p>
    <w:p w14:paraId="6202216A" w14:textId="1BCB717D" w:rsidR="00C14DA2" w:rsidRPr="007C374D" w:rsidRDefault="00C142FE" w:rsidP="00C14DA2">
      <w:pPr>
        <w:jc w:val="center"/>
        <w:rPr>
          <w:rFonts w:ascii="Garamond" w:hAnsi="Garamond"/>
          <w:b/>
          <w:bCs/>
          <w:color w:val="000000" w:themeColor="text1"/>
        </w:rPr>
      </w:pPr>
      <w:r w:rsidRPr="007C374D">
        <w:rPr>
          <w:rFonts w:ascii="Garamond" w:hAnsi="Garamond"/>
          <w:b/>
          <w:bCs/>
          <w:color w:val="000000" w:themeColor="text1"/>
        </w:rPr>
        <w:t>Welcome</w:t>
      </w:r>
    </w:p>
    <w:p w14:paraId="317524EA" w14:textId="52CF6657" w:rsidR="00C14DA2" w:rsidRPr="007C374D" w:rsidRDefault="00C14DA2" w:rsidP="00C14DA2">
      <w:pPr>
        <w:jc w:val="center"/>
        <w:rPr>
          <w:rFonts w:ascii="Times New Roman" w:hAnsi="Times New Roman"/>
          <w:color w:val="000000" w:themeColor="text1"/>
        </w:rPr>
      </w:pPr>
      <w:r w:rsidRPr="007C374D">
        <w:rPr>
          <w:rFonts w:ascii="Garamond" w:hAnsi="Garamond"/>
          <w:color w:val="000000" w:themeColor="text1"/>
        </w:rPr>
        <w:t>Preview of the Conference</w:t>
      </w:r>
    </w:p>
    <w:p w14:paraId="725897B5" w14:textId="1E3BAE27" w:rsidR="00C142FE" w:rsidRPr="007C374D" w:rsidRDefault="00C142FE" w:rsidP="00C14DA2">
      <w:pPr>
        <w:jc w:val="center"/>
        <w:rPr>
          <w:rFonts w:ascii="Times New Roman" w:hAnsi="Times New Roman"/>
          <w:color w:val="000000" w:themeColor="text1"/>
        </w:rPr>
      </w:pPr>
      <w:r w:rsidRPr="007A4D41">
        <w:rPr>
          <w:rFonts w:ascii="Garamond" w:hAnsi="Garamond"/>
          <w:color w:val="000000" w:themeColor="text1"/>
        </w:rPr>
        <w:t xml:space="preserve">Coffee &amp; </w:t>
      </w:r>
      <w:r w:rsidR="00C14DA2" w:rsidRPr="007A4D41">
        <w:rPr>
          <w:rFonts w:ascii="Garamond" w:hAnsi="Garamond"/>
          <w:color w:val="000000" w:themeColor="text1"/>
        </w:rPr>
        <w:t>li</w:t>
      </w:r>
      <w:r w:rsidRPr="007A4D41">
        <w:rPr>
          <w:rFonts w:ascii="Garamond" w:hAnsi="Garamond"/>
          <w:color w:val="000000" w:themeColor="text1"/>
        </w:rPr>
        <w:t>ght refreshments</w:t>
      </w:r>
    </w:p>
    <w:p w14:paraId="1F1BDF40" w14:textId="77777777" w:rsidR="00C14DA2" w:rsidRPr="007C374D" w:rsidRDefault="00C14DA2" w:rsidP="00C14DA2">
      <w:pPr>
        <w:jc w:val="center"/>
        <w:rPr>
          <w:rFonts w:ascii="Garamond" w:hAnsi="Garamond"/>
          <w:b/>
          <w:bCs/>
          <w:color w:val="000000" w:themeColor="text1"/>
          <w:sz w:val="28"/>
          <w:szCs w:val="28"/>
        </w:rPr>
      </w:pPr>
      <w:r w:rsidRPr="007C374D">
        <w:rPr>
          <w:rFonts w:ascii="Garamond" w:hAnsi="Garamond"/>
          <w:color w:val="000000" w:themeColor="text1"/>
        </w:rPr>
        <w:br/>
      </w:r>
    </w:p>
    <w:p w14:paraId="4F95243B" w14:textId="5EF501CD" w:rsidR="00C14DA2" w:rsidRPr="007C374D" w:rsidRDefault="00C14DA2" w:rsidP="00C14DA2">
      <w:pPr>
        <w:jc w:val="center"/>
        <w:rPr>
          <w:rFonts w:ascii="Times New Roman" w:hAnsi="Times New Roman"/>
          <w:color w:val="000000" w:themeColor="text1"/>
          <w:sz w:val="28"/>
          <w:szCs w:val="28"/>
        </w:rPr>
      </w:pPr>
      <w:r w:rsidRPr="007C374D">
        <w:rPr>
          <w:rFonts w:ascii="Garamond" w:hAnsi="Garamond"/>
          <w:b/>
          <w:bCs/>
          <w:color w:val="000000" w:themeColor="text1"/>
          <w:sz w:val="28"/>
          <w:szCs w:val="28"/>
        </w:rPr>
        <w:t>9:30</w:t>
      </w:r>
      <w:r w:rsidR="00C10DA3" w:rsidRPr="007C374D">
        <w:rPr>
          <w:rFonts w:ascii="Garamond" w:hAnsi="Garamond"/>
          <w:b/>
          <w:bCs/>
          <w:color w:val="000000" w:themeColor="text1"/>
          <w:sz w:val="28"/>
          <w:szCs w:val="28"/>
        </w:rPr>
        <w:softHyphen/>
        <w:t>–</w:t>
      </w:r>
      <w:r w:rsidRPr="007C374D">
        <w:rPr>
          <w:rFonts w:ascii="Garamond" w:hAnsi="Garamond"/>
          <w:b/>
          <w:bCs/>
          <w:color w:val="000000" w:themeColor="text1"/>
          <w:sz w:val="28"/>
          <w:szCs w:val="28"/>
        </w:rPr>
        <w:t>11:30 a.m.</w:t>
      </w:r>
    </w:p>
    <w:p w14:paraId="4BC0EDB2" w14:textId="279BB8E9" w:rsidR="00C142FE" w:rsidRPr="007C374D" w:rsidRDefault="00C142FE" w:rsidP="00C142FE">
      <w:pPr>
        <w:ind w:left="720"/>
        <w:rPr>
          <w:rFonts w:ascii="Times New Roman" w:hAnsi="Times New Roman"/>
          <w:color w:val="000000" w:themeColor="text1"/>
        </w:rPr>
      </w:pPr>
    </w:p>
    <w:p w14:paraId="10C20156" w14:textId="77777777" w:rsidR="00C142FE" w:rsidRPr="007C374D" w:rsidRDefault="00C142FE" w:rsidP="00C142FE">
      <w:pPr>
        <w:rPr>
          <w:rFonts w:ascii="Times New Roman" w:hAnsi="Times New Roman"/>
          <w:color w:val="000000" w:themeColor="text1"/>
        </w:rPr>
      </w:pPr>
      <w:r w:rsidRPr="007C374D">
        <w:rPr>
          <w:rFonts w:ascii="Garamond" w:hAnsi="Garamond"/>
          <w:color w:val="000000" w:themeColor="text1"/>
        </w:rPr>
        <w:tab/>
      </w:r>
      <w:r w:rsidRPr="007C374D">
        <w:rPr>
          <w:rFonts w:ascii="Garamond" w:hAnsi="Garamond"/>
          <w:color w:val="000000" w:themeColor="text1"/>
          <w:u w:val="single"/>
        </w:rPr>
        <w:t> </w:t>
      </w:r>
    </w:p>
    <w:p w14:paraId="605D7BCF" w14:textId="69D1A3BF" w:rsidR="00C142FE" w:rsidRPr="007C374D" w:rsidRDefault="00C142FE" w:rsidP="00C142FE">
      <w:pPr>
        <w:rPr>
          <w:rFonts w:ascii="Times New Roman" w:hAnsi="Times New Roman"/>
          <w:color w:val="000000" w:themeColor="text1"/>
        </w:rPr>
      </w:pPr>
      <w:r w:rsidRPr="007C374D">
        <w:rPr>
          <w:rFonts w:ascii="Garamond" w:hAnsi="Garamond"/>
          <w:b/>
          <w:bCs/>
          <w:color w:val="000000" w:themeColor="text1"/>
        </w:rPr>
        <w:t>Plenary Session</w:t>
      </w:r>
      <w:r w:rsidR="007D0860" w:rsidRPr="007C374D">
        <w:rPr>
          <w:rFonts w:ascii="Garamond" w:hAnsi="Garamond"/>
          <w:b/>
          <w:bCs/>
          <w:color w:val="000000" w:themeColor="text1"/>
        </w:rPr>
        <w:t xml:space="preserve">: </w:t>
      </w:r>
      <w:r w:rsidRPr="007C374D">
        <w:rPr>
          <w:rFonts w:ascii="Garamond" w:hAnsi="Garamond"/>
          <w:b/>
          <w:bCs/>
          <w:i/>
          <w:iCs/>
          <w:color w:val="000000" w:themeColor="text1"/>
        </w:rPr>
        <w:t>Mapping the Intersections of Text, Space, &amp; Pilgrimage Sites</w:t>
      </w:r>
    </w:p>
    <w:p w14:paraId="7D63A21E" w14:textId="6E5FAE52" w:rsidR="00C142FE" w:rsidRPr="007C374D" w:rsidRDefault="00194DDA" w:rsidP="00C142FE">
      <w:pPr>
        <w:rPr>
          <w:rFonts w:ascii="Garamond" w:hAnsi="Garamond"/>
          <w:color w:val="000000" w:themeColor="text1"/>
        </w:rPr>
      </w:pPr>
      <w:r w:rsidRPr="007C374D">
        <w:rPr>
          <w:rFonts w:ascii="Garamond" w:hAnsi="Garamond"/>
          <w:color w:val="000000" w:themeColor="text1"/>
        </w:rPr>
        <w:t xml:space="preserve">Moderators: </w:t>
      </w:r>
      <w:r w:rsidR="00C142FE" w:rsidRPr="007C374D">
        <w:rPr>
          <w:rFonts w:ascii="Garamond" w:hAnsi="Garamond"/>
          <w:color w:val="000000" w:themeColor="text1"/>
        </w:rPr>
        <w:t>Edmondo L</w:t>
      </w:r>
      <w:r w:rsidRPr="007C374D">
        <w:rPr>
          <w:rFonts w:ascii="Garamond" w:hAnsi="Garamond"/>
          <w:color w:val="000000" w:themeColor="text1"/>
        </w:rPr>
        <w:t>upieri</w:t>
      </w:r>
      <w:r w:rsidR="00C142FE" w:rsidRPr="007C374D">
        <w:rPr>
          <w:rFonts w:ascii="Garamond" w:hAnsi="Garamond"/>
          <w:color w:val="000000" w:themeColor="text1"/>
        </w:rPr>
        <w:t xml:space="preserve"> </w:t>
      </w:r>
      <w:r w:rsidRPr="007C374D">
        <w:rPr>
          <w:rFonts w:ascii="Garamond" w:hAnsi="Garamond"/>
          <w:color w:val="000000" w:themeColor="text1"/>
        </w:rPr>
        <w:t xml:space="preserve">(Loyola University Chicago) </w:t>
      </w:r>
      <w:r w:rsidR="00C142FE" w:rsidRPr="007C374D">
        <w:rPr>
          <w:rFonts w:ascii="Garamond" w:hAnsi="Garamond"/>
          <w:color w:val="000000" w:themeColor="text1"/>
        </w:rPr>
        <w:t xml:space="preserve">&amp; Olivia </w:t>
      </w:r>
      <w:r w:rsidRPr="007C374D">
        <w:rPr>
          <w:rFonts w:ascii="Garamond" w:hAnsi="Garamond"/>
          <w:color w:val="000000" w:themeColor="text1"/>
        </w:rPr>
        <w:t>Stewart Lester</w:t>
      </w:r>
      <w:r w:rsidR="00C142FE" w:rsidRPr="007C374D">
        <w:rPr>
          <w:rFonts w:ascii="Garamond" w:hAnsi="Garamond"/>
          <w:color w:val="000000" w:themeColor="text1"/>
        </w:rPr>
        <w:t xml:space="preserve"> (Loyola University Chicago)</w:t>
      </w:r>
    </w:p>
    <w:p w14:paraId="47A84A5B" w14:textId="14DAEF90" w:rsidR="00427F77" w:rsidRPr="007C374D" w:rsidRDefault="00427F77" w:rsidP="00427F77">
      <w:pPr>
        <w:pStyle w:val="ListParagraph"/>
        <w:numPr>
          <w:ilvl w:val="0"/>
          <w:numId w:val="15"/>
        </w:numPr>
        <w:shd w:val="clear" w:color="auto" w:fill="FFFFFF"/>
        <w:textAlignment w:val="baseline"/>
        <w:rPr>
          <w:rFonts w:ascii="Garamond" w:hAnsi="Garamond" w:cs="Calibri"/>
          <w:color w:val="000000" w:themeColor="text1"/>
        </w:rPr>
      </w:pPr>
      <w:r w:rsidRPr="007C374D">
        <w:rPr>
          <w:rFonts w:ascii="Garamond" w:hAnsi="Garamond" w:cs="Calibri"/>
          <w:color w:val="000000" w:themeColor="text1"/>
        </w:rPr>
        <w:lastRenderedPageBreak/>
        <w:t xml:space="preserve">Laura Carnevale (University of Bari), </w:t>
      </w:r>
      <w:r w:rsidR="00194DDA" w:rsidRPr="007C374D">
        <w:rPr>
          <w:rFonts w:ascii="Garamond" w:hAnsi="Garamond" w:cs="Calibri"/>
          <w:color w:val="000000" w:themeColor="text1"/>
        </w:rPr>
        <w:t>“</w:t>
      </w:r>
      <w:r w:rsidRPr="007C374D">
        <w:rPr>
          <w:rFonts w:ascii="Garamond" w:hAnsi="Garamond" w:cs="Calibri"/>
          <w:color w:val="000000" w:themeColor="text1"/>
          <w:bdr w:val="none" w:sz="0" w:space="0" w:color="auto" w:frame="1"/>
          <w:shd w:val="clear" w:color="auto" w:fill="FFFFFF"/>
        </w:rPr>
        <w:t>Re-mapping Sacred Spaces</w:t>
      </w:r>
      <w:r w:rsidR="00194DDA" w:rsidRPr="007C374D">
        <w:rPr>
          <w:rFonts w:ascii="Garamond" w:hAnsi="Garamond" w:cs="Calibri"/>
          <w:color w:val="000000" w:themeColor="text1"/>
          <w:bdr w:val="none" w:sz="0" w:space="0" w:color="auto" w:frame="1"/>
          <w:shd w:val="clear" w:color="auto" w:fill="FFFFFF"/>
        </w:rPr>
        <w:t>”</w:t>
      </w:r>
    </w:p>
    <w:p w14:paraId="5408A5B2" w14:textId="053F89E2" w:rsidR="008D3572" w:rsidRPr="008D3572" w:rsidRDefault="00427F77" w:rsidP="008D3572">
      <w:pPr>
        <w:pStyle w:val="ListParagraph"/>
        <w:numPr>
          <w:ilvl w:val="0"/>
          <w:numId w:val="15"/>
        </w:numPr>
        <w:shd w:val="clear" w:color="auto" w:fill="FFFFFF"/>
        <w:textAlignment w:val="baseline"/>
        <w:rPr>
          <w:rFonts w:ascii="Garamond" w:hAnsi="Garamond" w:cs="Calibri"/>
          <w:color w:val="000000" w:themeColor="text1"/>
        </w:rPr>
      </w:pPr>
      <w:r w:rsidRPr="007C374D">
        <w:rPr>
          <w:rFonts w:ascii="Garamond" w:hAnsi="Garamond" w:cs="Calibri"/>
          <w:color w:val="000000" w:themeColor="text1"/>
          <w:bdr w:val="none" w:sz="0" w:space="0" w:color="auto" w:frame="1"/>
          <w:shd w:val="clear" w:color="auto" w:fill="FFFFFF"/>
        </w:rPr>
        <w:t>Fabio Caruso (University of</w:t>
      </w:r>
      <w:r w:rsidR="008D3572">
        <w:rPr>
          <w:rFonts w:ascii="Garamond" w:hAnsi="Garamond" w:cs="Calibri"/>
          <w:color w:val="000000" w:themeColor="text1"/>
          <w:bdr w:val="none" w:sz="0" w:space="0" w:color="auto" w:frame="1"/>
          <w:shd w:val="clear" w:color="auto" w:fill="FFFFFF"/>
        </w:rPr>
        <w:t xml:space="preserve"> Foggia</w:t>
      </w:r>
      <w:r w:rsidRPr="007C374D">
        <w:rPr>
          <w:rFonts w:ascii="Garamond" w:hAnsi="Garamond" w:cs="Calibri"/>
          <w:color w:val="000000" w:themeColor="text1"/>
          <w:bdr w:val="none" w:sz="0" w:space="0" w:color="auto" w:frame="1"/>
          <w:shd w:val="clear" w:color="auto" w:fill="FFFFFF"/>
        </w:rPr>
        <w:t xml:space="preserve">), </w:t>
      </w:r>
      <w:r w:rsidR="00194DDA" w:rsidRPr="007C374D">
        <w:rPr>
          <w:rFonts w:ascii="Garamond" w:hAnsi="Garamond" w:cs="Calibri"/>
          <w:color w:val="000000" w:themeColor="text1"/>
          <w:bdr w:val="none" w:sz="0" w:space="0" w:color="auto" w:frame="1"/>
          <w:shd w:val="clear" w:color="auto" w:fill="FFFFFF"/>
        </w:rPr>
        <w:t>“</w:t>
      </w:r>
      <w:r w:rsidRPr="007C374D">
        <w:rPr>
          <w:rFonts w:ascii="Garamond" w:hAnsi="Garamond" w:cs="Calibri"/>
          <w:color w:val="000000" w:themeColor="text1"/>
          <w:bdr w:val="none" w:sz="0" w:space="0" w:color="auto" w:frame="1"/>
          <w:shd w:val="clear" w:color="auto" w:fill="FFFFFF"/>
        </w:rPr>
        <w:t>Re-mapping Sacred Traditions</w:t>
      </w:r>
      <w:r w:rsidR="00194DDA" w:rsidRPr="007C374D">
        <w:rPr>
          <w:rFonts w:ascii="Garamond" w:hAnsi="Garamond" w:cs="Calibri"/>
          <w:color w:val="000000" w:themeColor="text1"/>
          <w:bdr w:val="none" w:sz="0" w:space="0" w:color="auto" w:frame="1"/>
          <w:shd w:val="clear" w:color="auto" w:fill="FFFFFF"/>
        </w:rPr>
        <w:t>”</w:t>
      </w:r>
    </w:p>
    <w:p w14:paraId="39909E7D" w14:textId="183472BC" w:rsidR="00427F77" w:rsidRPr="007C374D" w:rsidRDefault="00427F77" w:rsidP="00427F77">
      <w:pPr>
        <w:pStyle w:val="ListParagraph"/>
        <w:numPr>
          <w:ilvl w:val="0"/>
          <w:numId w:val="15"/>
        </w:numPr>
        <w:shd w:val="clear" w:color="auto" w:fill="FFFFFF"/>
        <w:textAlignment w:val="baseline"/>
        <w:rPr>
          <w:rFonts w:ascii="Garamond" w:hAnsi="Garamond" w:cs="Calibri"/>
          <w:color w:val="000000" w:themeColor="text1"/>
        </w:rPr>
      </w:pPr>
      <w:r w:rsidRPr="007C374D">
        <w:rPr>
          <w:rFonts w:ascii="Garamond" w:hAnsi="Garamond" w:cs="Calibri"/>
          <w:color w:val="000000" w:themeColor="text1"/>
        </w:rPr>
        <w:t xml:space="preserve">Edmondo Lupieri (Loyola University Chicago), </w:t>
      </w:r>
      <w:r w:rsidR="00194DDA" w:rsidRPr="007C374D">
        <w:rPr>
          <w:rFonts w:ascii="Garamond" w:hAnsi="Garamond" w:cs="Calibri"/>
          <w:color w:val="000000" w:themeColor="text1"/>
        </w:rPr>
        <w:t>“</w:t>
      </w:r>
      <w:r w:rsidRPr="007C374D">
        <w:rPr>
          <w:rFonts w:ascii="Garamond" w:hAnsi="Garamond" w:cs="Calibri"/>
          <w:color w:val="000000" w:themeColor="text1"/>
        </w:rPr>
        <w:t>Re-mapping Sacred Images</w:t>
      </w:r>
      <w:r w:rsidR="00194DDA" w:rsidRPr="007C374D">
        <w:rPr>
          <w:rFonts w:ascii="Garamond" w:hAnsi="Garamond" w:cs="Calibri"/>
          <w:color w:val="000000" w:themeColor="text1"/>
        </w:rPr>
        <w:t>”</w:t>
      </w:r>
    </w:p>
    <w:p w14:paraId="638EE17C" w14:textId="7040E43A" w:rsidR="00C142FE" w:rsidRPr="007C374D" w:rsidRDefault="00427F77" w:rsidP="00194DDA">
      <w:pPr>
        <w:pStyle w:val="ListParagraph"/>
        <w:numPr>
          <w:ilvl w:val="0"/>
          <w:numId w:val="15"/>
        </w:numPr>
        <w:shd w:val="clear" w:color="auto" w:fill="FFFFFF"/>
        <w:textAlignment w:val="baseline"/>
        <w:rPr>
          <w:rFonts w:ascii="Times New Roman" w:hAnsi="Times New Roman"/>
          <w:color w:val="000000" w:themeColor="text1"/>
        </w:rPr>
      </w:pPr>
      <w:proofErr w:type="spellStart"/>
      <w:r w:rsidRPr="007C374D">
        <w:rPr>
          <w:rFonts w:ascii="Garamond" w:hAnsi="Garamond" w:cs="Calibri"/>
          <w:color w:val="000000" w:themeColor="text1"/>
        </w:rPr>
        <w:t>Josefrayn</w:t>
      </w:r>
      <w:proofErr w:type="spellEnd"/>
      <w:r w:rsidRPr="007C374D">
        <w:rPr>
          <w:rFonts w:ascii="Garamond" w:hAnsi="Garamond" w:cs="Calibri"/>
          <w:color w:val="000000" w:themeColor="text1"/>
        </w:rPr>
        <w:t xml:space="preserve"> Sánchez-Perry (Loyola University Chicago), </w:t>
      </w:r>
      <w:r w:rsidR="00194DDA" w:rsidRPr="007C374D">
        <w:rPr>
          <w:rFonts w:ascii="Garamond" w:hAnsi="Garamond" w:cs="Calibri"/>
          <w:color w:val="000000" w:themeColor="text1"/>
        </w:rPr>
        <w:t>“</w:t>
      </w:r>
      <w:r w:rsidRPr="007C374D">
        <w:rPr>
          <w:rFonts w:ascii="Garamond" w:hAnsi="Garamond" w:cs="Calibri"/>
          <w:color w:val="000000" w:themeColor="text1"/>
        </w:rPr>
        <w:t>Re-mapping Sacred Time: Calculating Ritual Fests in Christian Mesoamerican Calendars</w:t>
      </w:r>
      <w:r w:rsidR="00194DDA" w:rsidRPr="007C374D">
        <w:rPr>
          <w:rFonts w:ascii="Garamond" w:hAnsi="Garamond" w:cs="Calibri"/>
          <w:color w:val="000000" w:themeColor="text1"/>
        </w:rPr>
        <w:t>”</w:t>
      </w:r>
    </w:p>
    <w:p w14:paraId="04807996" w14:textId="77777777" w:rsidR="00194DDA" w:rsidRPr="007C374D" w:rsidRDefault="00194DDA" w:rsidP="00194DDA">
      <w:pPr>
        <w:pStyle w:val="ListParagraph"/>
        <w:shd w:val="clear" w:color="auto" w:fill="FFFFFF"/>
        <w:textAlignment w:val="baseline"/>
        <w:rPr>
          <w:rFonts w:ascii="Times New Roman" w:hAnsi="Times New Roman"/>
          <w:color w:val="000000" w:themeColor="text1"/>
        </w:rPr>
      </w:pPr>
    </w:p>
    <w:p w14:paraId="26C64ECD" w14:textId="77777777" w:rsidR="00C142FE" w:rsidRPr="007C374D" w:rsidRDefault="00C142FE" w:rsidP="00C142FE">
      <w:pPr>
        <w:rPr>
          <w:rFonts w:ascii="Times New Roman" w:hAnsi="Times New Roman"/>
          <w:color w:val="000000" w:themeColor="text1"/>
        </w:rPr>
      </w:pPr>
      <w:r w:rsidRPr="007C374D">
        <w:rPr>
          <w:rFonts w:ascii="Garamond" w:hAnsi="Garamond"/>
          <w:color w:val="000000" w:themeColor="text1"/>
        </w:rPr>
        <w:t> </w:t>
      </w:r>
    </w:p>
    <w:p w14:paraId="20C9DDD3" w14:textId="67E79DA1" w:rsidR="00C142FE" w:rsidRPr="007C374D" w:rsidRDefault="00C142FE" w:rsidP="00C142FE">
      <w:pPr>
        <w:jc w:val="center"/>
        <w:rPr>
          <w:rFonts w:ascii="Times New Roman" w:hAnsi="Times New Roman"/>
          <w:color w:val="000000" w:themeColor="text1"/>
          <w:sz w:val="28"/>
          <w:szCs w:val="28"/>
        </w:rPr>
      </w:pPr>
      <w:r w:rsidRPr="007C374D">
        <w:rPr>
          <w:rFonts w:ascii="Garamond" w:hAnsi="Garamond"/>
          <w:b/>
          <w:bCs/>
          <w:color w:val="000000" w:themeColor="text1"/>
          <w:sz w:val="28"/>
          <w:szCs w:val="28"/>
        </w:rPr>
        <w:t>Lunch</w:t>
      </w:r>
    </w:p>
    <w:p w14:paraId="7B4FA8D6" w14:textId="3C5FA5EB" w:rsidR="00C142FE" w:rsidRPr="007A4D41" w:rsidRDefault="00C142FE" w:rsidP="00C142FE">
      <w:pPr>
        <w:jc w:val="center"/>
        <w:rPr>
          <w:rFonts w:ascii="Times New Roman" w:hAnsi="Times New Roman"/>
          <w:color w:val="000000" w:themeColor="text1"/>
          <w:sz w:val="28"/>
          <w:szCs w:val="28"/>
        </w:rPr>
      </w:pPr>
      <w:r w:rsidRPr="007C374D">
        <w:rPr>
          <w:rFonts w:ascii="Garamond" w:hAnsi="Garamond"/>
          <w:b/>
          <w:bCs/>
          <w:color w:val="000000" w:themeColor="text1"/>
          <w:sz w:val="28"/>
          <w:szCs w:val="28"/>
        </w:rPr>
        <w:t xml:space="preserve">(STS Executive Board Meeting: </w:t>
      </w:r>
      <w:r w:rsidRPr="007A4D41">
        <w:rPr>
          <w:rFonts w:ascii="Garamond" w:hAnsi="Garamond"/>
          <w:b/>
          <w:bCs/>
          <w:color w:val="000000" w:themeColor="text1"/>
          <w:sz w:val="28"/>
          <w:szCs w:val="28"/>
        </w:rPr>
        <w:t>Working Lunch, 11:30</w:t>
      </w:r>
      <w:r w:rsidR="007A4D41">
        <w:rPr>
          <w:rFonts w:ascii="Garamond" w:hAnsi="Garamond"/>
          <w:b/>
          <w:bCs/>
          <w:color w:val="000000" w:themeColor="text1"/>
          <w:sz w:val="28"/>
          <w:szCs w:val="28"/>
        </w:rPr>
        <w:t>–</w:t>
      </w:r>
      <w:r w:rsidRPr="007A4D41">
        <w:rPr>
          <w:rFonts w:ascii="Garamond" w:hAnsi="Garamond"/>
          <w:b/>
          <w:bCs/>
          <w:color w:val="000000" w:themeColor="text1"/>
          <w:sz w:val="28"/>
          <w:szCs w:val="28"/>
        </w:rPr>
        <w:t>1:00 p</w:t>
      </w:r>
      <w:r w:rsidR="007A4D41">
        <w:rPr>
          <w:rFonts w:ascii="Garamond" w:hAnsi="Garamond"/>
          <w:b/>
          <w:bCs/>
          <w:color w:val="000000" w:themeColor="text1"/>
          <w:sz w:val="28"/>
          <w:szCs w:val="28"/>
        </w:rPr>
        <w:t>.</w:t>
      </w:r>
      <w:r w:rsidRPr="007A4D41">
        <w:rPr>
          <w:rFonts w:ascii="Garamond" w:hAnsi="Garamond"/>
          <w:b/>
          <w:bCs/>
          <w:color w:val="000000" w:themeColor="text1"/>
          <w:sz w:val="28"/>
          <w:szCs w:val="28"/>
        </w:rPr>
        <w:t>m</w:t>
      </w:r>
      <w:r w:rsidR="007A4D41">
        <w:rPr>
          <w:rFonts w:ascii="Garamond" w:hAnsi="Garamond"/>
          <w:b/>
          <w:bCs/>
          <w:color w:val="000000" w:themeColor="text1"/>
          <w:sz w:val="28"/>
          <w:szCs w:val="28"/>
        </w:rPr>
        <w:t>.</w:t>
      </w:r>
      <w:r w:rsidRPr="007A4D41">
        <w:rPr>
          <w:rFonts w:ascii="Garamond" w:hAnsi="Garamond"/>
          <w:b/>
          <w:bCs/>
          <w:color w:val="000000" w:themeColor="text1"/>
          <w:sz w:val="28"/>
          <w:szCs w:val="28"/>
        </w:rPr>
        <w:t>)</w:t>
      </w:r>
    </w:p>
    <w:p w14:paraId="3A0D1AFF" w14:textId="77777777" w:rsidR="00C142FE" w:rsidRPr="007A4D41" w:rsidRDefault="00C142FE" w:rsidP="00C142FE">
      <w:pPr>
        <w:rPr>
          <w:rFonts w:ascii="Times New Roman" w:hAnsi="Times New Roman"/>
          <w:color w:val="000000" w:themeColor="text1"/>
        </w:rPr>
      </w:pPr>
      <w:r w:rsidRPr="007A4D41">
        <w:rPr>
          <w:rFonts w:ascii="Garamond" w:hAnsi="Garamond"/>
          <w:color w:val="000000" w:themeColor="text1"/>
        </w:rPr>
        <w:t> </w:t>
      </w:r>
    </w:p>
    <w:p w14:paraId="23D168DA" w14:textId="77777777" w:rsidR="00C142FE" w:rsidRPr="007A4D41" w:rsidRDefault="00C142FE" w:rsidP="00C142FE">
      <w:pPr>
        <w:rPr>
          <w:rFonts w:ascii="Times New Roman" w:hAnsi="Times New Roman"/>
          <w:color w:val="000000" w:themeColor="text1"/>
        </w:rPr>
      </w:pPr>
    </w:p>
    <w:p w14:paraId="7C472D11" w14:textId="3F000C03" w:rsidR="0068157B" w:rsidRPr="007A4D41" w:rsidRDefault="0068157B" w:rsidP="0068157B">
      <w:pPr>
        <w:jc w:val="center"/>
        <w:rPr>
          <w:rFonts w:ascii="Garamond" w:hAnsi="Garamond"/>
          <w:color w:val="000000" w:themeColor="text1"/>
        </w:rPr>
      </w:pPr>
      <w:r w:rsidRPr="007A4D41">
        <w:rPr>
          <w:rFonts w:ascii="Garamond" w:hAnsi="Garamond"/>
          <w:b/>
          <w:bCs/>
          <w:color w:val="000000" w:themeColor="text1"/>
          <w:sz w:val="28"/>
          <w:szCs w:val="28"/>
        </w:rPr>
        <w:t>1:00</w:t>
      </w:r>
      <w:r w:rsidR="007A4D41">
        <w:rPr>
          <w:rFonts w:ascii="Garamond" w:hAnsi="Garamond"/>
          <w:b/>
          <w:bCs/>
          <w:color w:val="000000" w:themeColor="text1"/>
          <w:sz w:val="28"/>
          <w:szCs w:val="28"/>
        </w:rPr>
        <w:t>–</w:t>
      </w:r>
      <w:r w:rsidRPr="007A4D41">
        <w:rPr>
          <w:rFonts w:ascii="Garamond" w:hAnsi="Garamond"/>
          <w:b/>
          <w:bCs/>
          <w:color w:val="000000" w:themeColor="text1"/>
          <w:sz w:val="28"/>
          <w:szCs w:val="28"/>
        </w:rPr>
        <w:t>2:30 p.m</w:t>
      </w:r>
      <w:r w:rsidRPr="007A4D41">
        <w:rPr>
          <w:rFonts w:ascii="Garamond" w:hAnsi="Garamond"/>
          <w:color w:val="000000" w:themeColor="text1"/>
        </w:rPr>
        <w:t>.</w:t>
      </w:r>
    </w:p>
    <w:p w14:paraId="5E2229FA" w14:textId="5FB14F95" w:rsidR="000D45C6" w:rsidRPr="007A4D41" w:rsidRDefault="000D45C6" w:rsidP="0068157B">
      <w:pPr>
        <w:jc w:val="center"/>
        <w:rPr>
          <w:rFonts w:ascii="Garamond" w:hAnsi="Garamond"/>
          <w:color w:val="000000" w:themeColor="text1"/>
        </w:rPr>
      </w:pPr>
    </w:p>
    <w:p w14:paraId="3046F952" w14:textId="1A7DBBA0" w:rsidR="000D45C6" w:rsidRDefault="000D45C6" w:rsidP="0068157B">
      <w:pPr>
        <w:jc w:val="center"/>
        <w:rPr>
          <w:rFonts w:ascii="Garamond" w:hAnsi="Garamond"/>
          <w:color w:val="000000" w:themeColor="text1"/>
        </w:rPr>
      </w:pPr>
      <w:r w:rsidRPr="007A4D41">
        <w:rPr>
          <w:rFonts w:ascii="Garamond" w:hAnsi="Garamond"/>
          <w:color w:val="000000" w:themeColor="text1"/>
        </w:rPr>
        <w:t>Afternoon Coffee / Tea / Water Refills</w:t>
      </w:r>
    </w:p>
    <w:p w14:paraId="6493AE95" w14:textId="109D7295" w:rsidR="00030398" w:rsidRDefault="00030398" w:rsidP="0068157B">
      <w:pPr>
        <w:jc w:val="center"/>
        <w:rPr>
          <w:rFonts w:ascii="Garamond" w:hAnsi="Garamond"/>
          <w:color w:val="000000" w:themeColor="text1"/>
        </w:rPr>
      </w:pPr>
    </w:p>
    <w:p w14:paraId="01E0CB47" w14:textId="656F0B46" w:rsidR="00030398" w:rsidRPr="007C374D" w:rsidRDefault="00030398" w:rsidP="00030398">
      <w:pPr>
        <w:rPr>
          <w:rStyle w:val="Strong"/>
          <w:rFonts w:ascii="Garamond" w:hAnsi="Garamond"/>
          <w:color w:val="000000" w:themeColor="text1"/>
        </w:rPr>
      </w:pPr>
      <w:r>
        <w:rPr>
          <w:rFonts w:ascii="Garamond" w:hAnsi="Garamond"/>
          <w:b/>
          <w:bCs/>
          <w:color w:val="000000" w:themeColor="text1"/>
        </w:rPr>
        <w:t>1a</w:t>
      </w:r>
      <w:r w:rsidRPr="007C374D">
        <w:rPr>
          <w:rFonts w:ascii="Garamond" w:hAnsi="Garamond"/>
          <w:b/>
          <w:bCs/>
          <w:color w:val="000000" w:themeColor="text1"/>
        </w:rPr>
        <w:t>:</w:t>
      </w:r>
      <w:r w:rsidRPr="007C374D">
        <w:rPr>
          <w:rFonts w:ascii="Garamond" w:hAnsi="Garamond"/>
          <w:color w:val="000000" w:themeColor="text1"/>
        </w:rPr>
        <w:t xml:space="preserve"> </w:t>
      </w:r>
      <w:r w:rsidR="00802A79" w:rsidRPr="00802A79">
        <w:rPr>
          <w:rFonts w:ascii="Garamond" w:hAnsi="Garamond"/>
          <w:b/>
          <w:bCs/>
          <w:color w:val="000000" w:themeColor="text1"/>
        </w:rPr>
        <w:t xml:space="preserve">Mapping </w:t>
      </w:r>
      <w:r w:rsidRPr="00802A79">
        <w:rPr>
          <w:rStyle w:val="Strong"/>
          <w:rFonts w:ascii="Garamond" w:hAnsi="Garamond"/>
          <w:color w:val="000000" w:themeColor="text1"/>
        </w:rPr>
        <w:t xml:space="preserve">Works </w:t>
      </w:r>
      <w:r w:rsidRPr="007C374D">
        <w:rPr>
          <w:rStyle w:val="Strong"/>
          <w:rFonts w:ascii="Garamond" w:hAnsi="Garamond"/>
          <w:color w:val="000000" w:themeColor="text1"/>
        </w:rPr>
        <w:t xml:space="preserve">&amp; Versions </w:t>
      </w:r>
    </w:p>
    <w:p w14:paraId="27E306FD" w14:textId="77777777" w:rsidR="00030398" w:rsidRPr="007C374D" w:rsidRDefault="00030398" w:rsidP="00030398">
      <w:pPr>
        <w:rPr>
          <w:rFonts w:ascii="Garamond" w:hAnsi="Garamond"/>
          <w:b/>
          <w:bCs/>
          <w:color w:val="000000" w:themeColor="text1"/>
        </w:rPr>
      </w:pPr>
      <w:r w:rsidRPr="007C374D">
        <w:rPr>
          <w:rStyle w:val="Strong"/>
          <w:rFonts w:ascii="Garamond" w:hAnsi="Garamond"/>
          <w:b w:val="0"/>
          <w:bCs w:val="0"/>
          <w:color w:val="000000" w:themeColor="text1"/>
        </w:rPr>
        <w:t>Moderator: TBD</w:t>
      </w:r>
    </w:p>
    <w:p w14:paraId="4B8FD81E" w14:textId="77777777" w:rsidR="00030398" w:rsidRPr="007C374D" w:rsidRDefault="00030398" w:rsidP="00030398">
      <w:pPr>
        <w:pStyle w:val="ListParagraph"/>
        <w:numPr>
          <w:ilvl w:val="0"/>
          <w:numId w:val="30"/>
        </w:numPr>
        <w:rPr>
          <w:rFonts w:ascii="Garamond" w:hAnsi="Garamond"/>
          <w:b/>
          <w:bCs/>
          <w:color w:val="000000" w:themeColor="text1"/>
        </w:rPr>
      </w:pPr>
      <w:r w:rsidRPr="007C374D">
        <w:rPr>
          <w:rFonts w:ascii="Garamond" w:hAnsi="Garamond"/>
          <w:color w:val="000000" w:themeColor="text1"/>
        </w:rPr>
        <w:t>Paul R</w:t>
      </w:r>
      <w:r>
        <w:rPr>
          <w:rFonts w:ascii="Garamond" w:hAnsi="Garamond"/>
          <w:color w:val="000000" w:themeColor="text1"/>
        </w:rPr>
        <w:t>.</w:t>
      </w:r>
      <w:r w:rsidRPr="007C374D">
        <w:rPr>
          <w:rFonts w:ascii="Garamond" w:hAnsi="Garamond"/>
          <w:color w:val="000000" w:themeColor="text1"/>
        </w:rPr>
        <w:t xml:space="preserve"> Eggert (Loyola University Chicago)</w:t>
      </w:r>
      <w:r w:rsidRPr="007C374D">
        <w:rPr>
          <w:rFonts w:ascii="Garamond" w:hAnsi="Garamond" w:cs="Arial"/>
          <w:color w:val="000000" w:themeColor="text1"/>
        </w:rPr>
        <w:t>, “</w:t>
      </w:r>
      <w:r w:rsidRPr="007C374D">
        <w:rPr>
          <w:rStyle w:val="Strong"/>
          <w:rFonts w:ascii="Garamond" w:hAnsi="Garamond"/>
          <w:b w:val="0"/>
          <w:bCs w:val="0"/>
          <w:color w:val="000000" w:themeColor="text1"/>
        </w:rPr>
        <w:t>Writers mapping their pasts vs the scholar’s mapping: Two concepts of the oeuvre, and the editorial consequences”</w:t>
      </w:r>
    </w:p>
    <w:p w14:paraId="6862E2A5" w14:textId="77777777" w:rsidR="00030398" w:rsidRPr="007C374D" w:rsidRDefault="00030398" w:rsidP="00030398">
      <w:pPr>
        <w:pStyle w:val="ListParagraph"/>
        <w:numPr>
          <w:ilvl w:val="0"/>
          <w:numId w:val="30"/>
        </w:numPr>
        <w:rPr>
          <w:rFonts w:ascii="Garamond" w:hAnsi="Garamond"/>
          <w:color w:val="000000" w:themeColor="text1"/>
        </w:rPr>
      </w:pPr>
      <w:r w:rsidRPr="007C374D">
        <w:rPr>
          <w:rFonts w:ascii="Garamond" w:hAnsi="Garamond" w:cs="Arial"/>
          <w:color w:val="000000" w:themeColor="text1"/>
          <w:shd w:val="clear" w:color="auto" w:fill="FFFFFF"/>
        </w:rPr>
        <w:t>Russell McDonald (Georgian Court University)</w:t>
      </w:r>
      <w:r w:rsidRPr="007C374D">
        <w:rPr>
          <w:rFonts w:ascii="Garamond" w:hAnsi="Garamond"/>
          <w:color w:val="000000" w:themeColor="text1"/>
        </w:rPr>
        <w:t>, “</w:t>
      </w:r>
      <w:r w:rsidRPr="007C374D">
        <w:rPr>
          <w:rFonts w:ascii="Garamond" w:hAnsi="Garamond" w:cs="Arial"/>
          <w:color w:val="000000" w:themeColor="text1"/>
          <w:shd w:val="clear" w:color="auto" w:fill="FFFFFF"/>
        </w:rPr>
        <w:t>Editorial Slut-Shaming: Textual Variants Between the American and British First Editions of Rebecca West’s ‘The Return of the Soldier’”</w:t>
      </w:r>
    </w:p>
    <w:p w14:paraId="7DD606CA" w14:textId="77777777" w:rsidR="00A6132C" w:rsidRPr="007C374D" w:rsidRDefault="00A6132C" w:rsidP="00A6132C">
      <w:pPr>
        <w:pStyle w:val="ListParagraph"/>
        <w:numPr>
          <w:ilvl w:val="0"/>
          <w:numId w:val="30"/>
        </w:numPr>
        <w:shd w:val="clear" w:color="auto" w:fill="FFFFFF"/>
        <w:rPr>
          <w:rFonts w:ascii="Garamond" w:hAnsi="Garamond"/>
          <w:color w:val="000000" w:themeColor="text1"/>
        </w:rPr>
      </w:pPr>
      <w:r w:rsidRPr="007C374D">
        <w:rPr>
          <w:rFonts w:ascii="Garamond" w:hAnsi="Garamond"/>
          <w:color w:val="000000" w:themeColor="text1"/>
        </w:rPr>
        <w:t>John K. Young (Marshall University), “Tokens, Types, Works, Texts: Contemporary Black Literature and the Cartography of the Printed Page”</w:t>
      </w:r>
    </w:p>
    <w:p w14:paraId="5A46AD0D" w14:textId="77777777" w:rsidR="00A66BC5" w:rsidRPr="00A66BC5" w:rsidRDefault="00A66BC5" w:rsidP="00A66BC5">
      <w:pPr>
        <w:rPr>
          <w:rFonts w:ascii="Garamond" w:hAnsi="Garamond"/>
          <w:color w:val="000000" w:themeColor="text1"/>
        </w:rPr>
      </w:pPr>
    </w:p>
    <w:p w14:paraId="2A0C2A60" w14:textId="77777777" w:rsidR="0068157B" w:rsidRPr="007C374D" w:rsidRDefault="0068157B" w:rsidP="00C142FE">
      <w:pPr>
        <w:rPr>
          <w:rFonts w:ascii="Garamond" w:hAnsi="Garamond"/>
          <w:color w:val="000000" w:themeColor="text1"/>
        </w:rPr>
      </w:pPr>
    </w:p>
    <w:p w14:paraId="2DC8CC3F" w14:textId="63F5C73A" w:rsidR="0068157B" w:rsidRPr="007C374D" w:rsidRDefault="00A25B26" w:rsidP="0068157B">
      <w:pPr>
        <w:rPr>
          <w:rStyle w:val="Strong"/>
          <w:rFonts w:ascii="Garamond" w:hAnsi="Garamond"/>
          <w:color w:val="000000" w:themeColor="text1"/>
        </w:rPr>
      </w:pPr>
      <w:r>
        <w:rPr>
          <w:rFonts w:ascii="Garamond" w:hAnsi="Garamond"/>
          <w:b/>
          <w:bCs/>
          <w:color w:val="000000" w:themeColor="text1"/>
        </w:rPr>
        <w:t>1</w:t>
      </w:r>
      <w:r w:rsidR="00C142FE" w:rsidRPr="007C374D">
        <w:rPr>
          <w:rFonts w:ascii="Garamond" w:hAnsi="Garamond"/>
          <w:b/>
          <w:bCs/>
          <w:color w:val="000000" w:themeColor="text1"/>
        </w:rPr>
        <w:t>b:</w:t>
      </w:r>
      <w:r w:rsidR="00C142FE" w:rsidRPr="007C374D">
        <w:rPr>
          <w:rFonts w:ascii="Garamond" w:hAnsi="Garamond"/>
          <w:color w:val="000000" w:themeColor="text1"/>
        </w:rPr>
        <w:t> </w:t>
      </w:r>
      <w:r w:rsidR="0068157B" w:rsidRPr="007C374D">
        <w:rPr>
          <w:rStyle w:val="Strong"/>
          <w:rFonts w:ascii="Garamond" w:hAnsi="Garamond"/>
          <w:color w:val="000000" w:themeColor="text1"/>
        </w:rPr>
        <w:t xml:space="preserve">Critical Editions for Digital Analysis and Research (CEDAR) </w:t>
      </w:r>
    </w:p>
    <w:p w14:paraId="324BB6D2" w14:textId="1740DAE3" w:rsidR="007D0860" w:rsidRPr="007C374D" w:rsidRDefault="007D0860" w:rsidP="0068157B">
      <w:pPr>
        <w:rPr>
          <w:rFonts w:ascii="Garamond" w:hAnsi="Garamond"/>
          <w:b/>
          <w:bCs/>
          <w:color w:val="000000" w:themeColor="text1"/>
        </w:rPr>
      </w:pPr>
      <w:r w:rsidRPr="007C374D">
        <w:rPr>
          <w:rStyle w:val="Strong"/>
          <w:rFonts w:ascii="Garamond" w:hAnsi="Garamond"/>
          <w:b w:val="0"/>
          <w:bCs w:val="0"/>
          <w:color w:val="000000" w:themeColor="text1"/>
        </w:rPr>
        <w:t>Moderator: TBD</w:t>
      </w:r>
    </w:p>
    <w:p w14:paraId="15EFF427" w14:textId="4FCEDF18" w:rsidR="00A6132C" w:rsidRDefault="00A6132C" w:rsidP="00A6132C">
      <w:pPr>
        <w:pStyle w:val="ListParagraph"/>
        <w:numPr>
          <w:ilvl w:val="0"/>
          <w:numId w:val="19"/>
        </w:numPr>
        <w:rPr>
          <w:rFonts w:ascii="Garamond" w:hAnsi="Garamond"/>
          <w:color w:val="000000" w:themeColor="text1"/>
        </w:rPr>
      </w:pPr>
      <w:r w:rsidRPr="007C374D">
        <w:rPr>
          <w:rFonts w:ascii="Garamond" w:hAnsi="Garamond"/>
          <w:color w:val="000000" w:themeColor="text1"/>
        </w:rPr>
        <w:t>Ellen MacKay and Sarah</w:t>
      </w:r>
      <w:r w:rsidR="00F35061">
        <w:rPr>
          <w:rFonts w:ascii="Garamond" w:hAnsi="Garamond"/>
          <w:color w:val="000000" w:themeColor="text1"/>
        </w:rPr>
        <w:t xml:space="preserve"> </w:t>
      </w:r>
      <w:r w:rsidRPr="007C374D">
        <w:rPr>
          <w:rFonts w:ascii="Garamond" w:hAnsi="Garamond"/>
          <w:color w:val="000000" w:themeColor="text1"/>
        </w:rPr>
        <w:t>Gray Lesley (University of Chicago), “Beshrew Me!, a collation of the two very different dispositions of The Taming of A/The Shrew that aims to identify and source the citation of domestic culture—and specifically the wide array of shrew-making and shrew-taming matter that comprise it”</w:t>
      </w:r>
    </w:p>
    <w:p w14:paraId="0B506202" w14:textId="406C4DC2" w:rsidR="0068157B" w:rsidRPr="00A6132C" w:rsidRDefault="007D0860" w:rsidP="00A6132C">
      <w:pPr>
        <w:pStyle w:val="ListParagraph"/>
        <w:numPr>
          <w:ilvl w:val="0"/>
          <w:numId w:val="19"/>
        </w:numPr>
        <w:rPr>
          <w:rFonts w:ascii="Garamond" w:hAnsi="Garamond"/>
          <w:color w:val="000000" w:themeColor="text1"/>
        </w:rPr>
      </w:pPr>
      <w:r w:rsidRPr="00A6132C">
        <w:rPr>
          <w:rFonts w:ascii="Garamond" w:hAnsi="Garamond"/>
          <w:color w:val="000000" w:themeColor="text1"/>
        </w:rPr>
        <w:t>Miller C. Prosser (University of Chicago), “</w:t>
      </w:r>
      <w:r w:rsidR="0068157B" w:rsidRPr="00A6132C">
        <w:rPr>
          <w:rFonts w:ascii="Garamond" w:hAnsi="Garamond"/>
          <w:color w:val="000000" w:themeColor="text1"/>
        </w:rPr>
        <w:t>Overview of CEDAR as an OCHRE project, from the underlying database ontology through the data lifecycle to publication, detailing how OCHRE is designed as a database solution for research in the humanities and social sciences</w:t>
      </w:r>
      <w:r w:rsidRPr="00A6132C">
        <w:rPr>
          <w:rFonts w:ascii="Garamond" w:hAnsi="Garamond"/>
          <w:color w:val="000000" w:themeColor="text1"/>
        </w:rPr>
        <w:t>”</w:t>
      </w:r>
      <w:r w:rsidR="0068157B" w:rsidRPr="00A6132C">
        <w:rPr>
          <w:rFonts w:ascii="Garamond" w:hAnsi="Garamond"/>
          <w:b/>
          <w:bCs/>
          <w:color w:val="000000" w:themeColor="text1"/>
        </w:rPr>
        <w:t xml:space="preserve"> </w:t>
      </w:r>
    </w:p>
    <w:p w14:paraId="373E77CD" w14:textId="46007C78" w:rsidR="0068157B" w:rsidRPr="007C374D" w:rsidRDefault="007D0860" w:rsidP="0068157B">
      <w:pPr>
        <w:pStyle w:val="ListParagraph"/>
        <w:numPr>
          <w:ilvl w:val="0"/>
          <w:numId w:val="19"/>
        </w:numPr>
        <w:rPr>
          <w:rFonts w:ascii="Garamond" w:hAnsi="Garamond"/>
          <w:color w:val="000000" w:themeColor="text1"/>
        </w:rPr>
      </w:pPr>
      <w:r w:rsidRPr="007C374D">
        <w:rPr>
          <w:rFonts w:ascii="Garamond" w:hAnsi="Garamond"/>
          <w:color w:val="000000" w:themeColor="text1"/>
        </w:rPr>
        <w:t xml:space="preserve">Sarah </w:t>
      </w:r>
      <w:proofErr w:type="spellStart"/>
      <w:r w:rsidRPr="007C374D">
        <w:rPr>
          <w:rFonts w:ascii="Garamond" w:hAnsi="Garamond"/>
          <w:color w:val="000000" w:themeColor="text1"/>
        </w:rPr>
        <w:t>Yardney</w:t>
      </w:r>
      <w:proofErr w:type="spellEnd"/>
      <w:r w:rsidRPr="007C374D">
        <w:rPr>
          <w:rFonts w:ascii="Garamond" w:hAnsi="Garamond"/>
          <w:color w:val="000000" w:themeColor="text1"/>
        </w:rPr>
        <w:t xml:space="preserve"> (University of Chicago), “</w:t>
      </w:r>
      <w:r w:rsidR="0068157B" w:rsidRPr="007C374D">
        <w:rPr>
          <w:rFonts w:ascii="Garamond" w:hAnsi="Garamond"/>
          <w:color w:val="000000" w:themeColor="text1"/>
        </w:rPr>
        <w:t>The Bible sub-project, demonstrating how CEDAR is used to map text-critical differences in ancient biblical manuscripts, both within and across language traditions</w:t>
      </w:r>
      <w:r w:rsidRPr="007C374D">
        <w:rPr>
          <w:rFonts w:ascii="Garamond" w:hAnsi="Garamond"/>
          <w:color w:val="000000" w:themeColor="text1"/>
        </w:rPr>
        <w:t>”</w:t>
      </w:r>
    </w:p>
    <w:p w14:paraId="0B9C9A0F" w14:textId="77777777" w:rsidR="00C142FE" w:rsidRPr="007C374D" w:rsidRDefault="00C142FE" w:rsidP="00C142FE">
      <w:pPr>
        <w:rPr>
          <w:rFonts w:ascii="Times New Roman" w:hAnsi="Times New Roman"/>
          <w:color w:val="000000" w:themeColor="text1"/>
        </w:rPr>
      </w:pPr>
    </w:p>
    <w:p w14:paraId="003CA0AD" w14:textId="77777777" w:rsidR="0068157B" w:rsidRPr="007C374D" w:rsidRDefault="0068157B" w:rsidP="00C142FE">
      <w:pPr>
        <w:rPr>
          <w:rFonts w:ascii="Garamond" w:hAnsi="Garamond"/>
          <w:b/>
          <w:bCs/>
          <w:color w:val="000000" w:themeColor="text1"/>
        </w:rPr>
      </w:pPr>
    </w:p>
    <w:p w14:paraId="245D6073" w14:textId="5A32DB27" w:rsidR="0068157B" w:rsidRPr="007C374D" w:rsidRDefault="00C10DA3" w:rsidP="0068157B">
      <w:pPr>
        <w:jc w:val="center"/>
        <w:rPr>
          <w:rFonts w:ascii="Garamond" w:hAnsi="Garamond"/>
          <w:b/>
          <w:bCs/>
          <w:color w:val="000000" w:themeColor="text1"/>
          <w:sz w:val="28"/>
          <w:szCs w:val="28"/>
        </w:rPr>
      </w:pPr>
      <w:r w:rsidRPr="007C374D">
        <w:rPr>
          <w:rFonts w:ascii="Garamond" w:hAnsi="Garamond"/>
          <w:b/>
          <w:bCs/>
          <w:color w:val="000000" w:themeColor="text1"/>
          <w:sz w:val="28"/>
          <w:szCs w:val="28"/>
        </w:rPr>
        <w:t>2</w:t>
      </w:r>
      <w:r w:rsidR="0068157B" w:rsidRPr="007C374D">
        <w:rPr>
          <w:rFonts w:ascii="Garamond" w:hAnsi="Garamond"/>
          <w:b/>
          <w:bCs/>
          <w:color w:val="000000" w:themeColor="text1"/>
          <w:sz w:val="28"/>
          <w:szCs w:val="28"/>
        </w:rPr>
        <w:t>:</w:t>
      </w:r>
      <w:r w:rsidRPr="007C374D">
        <w:rPr>
          <w:rFonts w:ascii="Garamond" w:hAnsi="Garamond"/>
          <w:b/>
          <w:bCs/>
          <w:color w:val="000000" w:themeColor="text1"/>
          <w:sz w:val="28"/>
          <w:szCs w:val="28"/>
        </w:rPr>
        <w:t>45</w:t>
      </w:r>
      <w:r w:rsidR="007A4D41">
        <w:rPr>
          <w:rFonts w:ascii="Garamond" w:hAnsi="Garamond"/>
          <w:b/>
          <w:bCs/>
          <w:color w:val="000000" w:themeColor="text1"/>
          <w:sz w:val="28"/>
          <w:szCs w:val="28"/>
        </w:rPr>
        <w:t>–</w:t>
      </w:r>
      <w:r w:rsidR="0068157B" w:rsidRPr="007C374D">
        <w:rPr>
          <w:rFonts w:ascii="Garamond" w:hAnsi="Garamond"/>
          <w:b/>
          <w:bCs/>
          <w:color w:val="000000" w:themeColor="text1"/>
          <w:sz w:val="28"/>
          <w:szCs w:val="28"/>
        </w:rPr>
        <w:t>4:</w:t>
      </w:r>
      <w:r w:rsidR="00844FC2" w:rsidRPr="007C374D">
        <w:rPr>
          <w:rFonts w:ascii="Garamond" w:hAnsi="Garamond"/>
          <w:b/>
          <w:bCs/>
          <w:color w:val="000000" w:themeColor="text1"/>
          <w:sz w:val="28"/>
          <w:szCs w:val="28"/>
        </w:rPr>
        <w:t>15</w:t>
      </w:r>
      <w:r w:rsidR="00F37F2B" w:rsidRPr="007C374D">
        <w:rPr>
          <w:rFonts w:ascii="Garamond" w:hAnsi="Garamond"/>
          <w:b/>
          <w:bCs/>
          <w:color w:val="000000" w:themeColor="text1"/>
          <w:sz w:val="28"/>
          <w:szCs w:val="28"/>
        </w:rPr>
        <w:t xml:space="preserve"> </w:t>
      </w:r>
      <w:r w:rsidR="0068157B" w:rsidRPr="007C374D">
        <w:rPr>
          <w:rFonts w:ascii="Garamond" w:hAnsi="Garamond"/>
          <w:b/>
          <w:bCs/>
          <w:color w:val="000000" w:themeColor="text1"/>
          <w:sz w:val="28"/>
          <w:szCs w:val="28"/>
        </w:rPr>
        <w:t>p.m.</w:t>
      </w:r>
    </w:p>
    <w:p w14:paraId="37956C28" w14:textId="77777777" w:rsidR="0068157B" w:rsidRPr="007C374D" w:rsidRDefault="0068157B" w:rsidP="0068157B">
      <w:pPr>
        <w:rPr>
          <w:rFonts w:ascii="Garamond" w:hAnsi="Garamond"/>
          <w:b/>
          <w:bCs/>
          <w:color w:val="000000" w:themeColor="text1"/>
        </w:rPr>
      </w:pPr>
    </w:p>
    <w:p w14:paraId="2BBAA8BB" w14:textId="122026BE" w:rsidR="0068157B" w:rsidRPr="007C374D" w:rsidRDefault="00A25B26" w:rsidP="0068157B">
      <w:pPr>
        <w:rPr>
          <w:rFonts w:ascii="Garamond" w:hAnsi="Garamond"/>
          <w:color w:val="000000" w:themeColor="text1"/>
          <w:lang w:eastAsia="en-GB"/>
        </w:rPr>
      </w:pPr>
      <w:r>
        <w:rPr>
          <w:rFonts w:ascii="Garamond" w:hAnsi="Garamond"/>
          <w:b/>
          <w:bCs/>
          <w:color w:val="000000" w:themeColor="text1"/>
        </w:rPr>
        <w:t>2</w:t>
      </w:r>
      <w:r w:rsidR="00C142FE" w:rsidRPr="007C374D">
        <w:rPr>
          <w:rFonts w:ascii="Garamond" w:hAnsi="Garamond"/>
          <w:b/>
          <w:bCs/>
          <w:color w:val="000000" w:themeColor="text1"/>
        </w:rPr>
        <w:t>a</w:t>
      </w:r>
      <w:r w:rsidR="0068157B" w:rsidRPr="007C374D">
        <w:rPr>
          <w:rFonts w:ascii="Garamond" w:hAnsi="Garamond"/>
          <w:b/>
          <w:bCs/>
          <w:color w:val="000000" w:themeColor="text1"/>
        </w:rPr>
        <w:t>:</w:t>
      </w:r>
      <w:r w:rsidR="00C142FE" w:rsidRPr="007C374D">
        <w:rPr>
          <w:rFonts w:ascii="Garamond" w:hAnsi="Garamond"/>
          <w:color w:val="000000" w:themeColor="text1"/>
        </w:rPr>
        <w:t xml:space="preserve"> </w:t>
      </w:r>
      <w:r w:rsidR="0068157B" w:rsidRPr="007C374D">
        <w:rPr>
          <w:rFonts w:ascii="Garamond" w:hAnsi="Garamond"/>
          <w:color w:val="000000" w:themeColor="text1"/>
        </w:rPr>
        <w:t xml:space="preserve"> </w:t>
      </w:r>
      <w:r w:rsidR="0068157B" w:rsidRPr="007C374D">
        <w:rPr>
          <w:rStyle w:val="Strong"/>
          <w:rFonts w:ascii="Garamond" w:hAnsi="Garamond"/>
          <w:color w:val="000000" w:themeColor="text1"/>
        </w:rPr>
        <w:t xml:space="preserve">Futures in Digital Editing I: </w:t>
      </w:r>
      <w:r w:rsidR="0068157B" w:rsidRPr="007C374D">
        <w:rPr>
          <w:rFonts w:ascii="Garamond" w:hAnsi="Garamond"/>
          <w:color w:val="000000" w:themeColor="text1"/>
          <w:lang w:eastAsia="en-GB"/>
        </w:rPr>
        <w:t>Problems in Data Capture, Text, and Publication Moderator: John Bryant</w:t>
      </w:r>
      <w:r w:rsidR="00D773F9">
        <w:rPr>
          <w:rFonts w:ascii="Garamond" w:hAnsi="Garamond"/>
          <w:color w:val="000000" w:themeColor="text1"/>
          <w:lang w:eastAsia="en-GB"/>
        </w:rPr>
        <w:t xml:space="preserve"> (Hofstra University, Emeritus)</w:t>
      </w:r>
    </w:p>
    <w:p w14:paraId="03691057" w14:textId="0FD51A5D" w:rsidR="00A6132C" w:rsidRPr="00A6132C" w:rsidRDefault="00A6132C" w:rsidP="00A6132C">
      <w:pPr>
        <w:pStyle w:val="ListParagraph"/>
        <w:numPr>
          <w:ilvl w:val="0"/>
          <w:numId w:val="20"/>
        </w:numPr>
        <w:rPr>
          <w:rFonts w:ascii="Garamond" w:hAnsi="Garamond"/>
          <w:b/>
          <w:bCs/>
          <w:color w:val="000000" w:themeColor="text1"/>
          <w:lang w:eastAsia="en-GB"/>
        </w:rPr>
      </w:pPr>
      <w:r w:rsidRPr="007C374D">
        <w:rPr>
          <w:rFonts w:ascii="Garamond" w:hAnsi="Garamond"/>
          <w:color w:val="000000" w:themeColor="text1"/>
          <w:lang w:eastAsia="en-GB"/>
        </w:rPr>
        <w:lastRenderedPageBreak/>
        <w:t>John Bryant (Hofstra University, Emeritus), “Mapping is Editing &amp; Editing as Mapping: MEL’s Itinerary, A Critical Mapping Tool”</w:t>
      </w:r>
    </w:p>
    <w:p w14:paraId="35C8E64B" w14:textId="1430F235" w:rsidR="0068157B" w:rsidRDefault="00194DDA" w:rsidP="0068157B">
      <w:pPr>
        <w:pStyle w:val="ListParagraph"/>
        <w:numPr>
          <w:ilvl w:val="0"/>
          <w:numId w:val="20"/>
        </w:numPr>
        <w:rPr>
          <w:rFonts w:ascii="Garamond" w:hAnsi="Garamond"/>
          <w:color w:val="000000" w:themeColor="text1"/>
        </w:rPr>
      </w:pPr>
      <w:r w:rsidRPr="007C374D">
        <w:rPr>
          <w:rFonts w:ascii="Garamond" w:hAnsi="Garamond"/>
          <w:color w:val="000000" w:themeColor="text1"/>
          <w:lang w:eastAsia="en-GB"/>
        </w:rPr>
        <w:t>Christopher Ohge (University of London), “</w:t>
      </w:r>
      <w:r w:rsidR="0068157B" w:rsidRPr="007C374D">
        <w:rPr>
          <w:rFonts w:ascii="Garamond" w:hAnsi="Garamond"/>
          <w:color w:val="000000" w:themeColor="text1"/>
          <w:lang w:eastAsia="en-GB"/>
        </w:rPr>
        <w:t>Static versus Dynamic? The Challenges of Publishing a Fluid Text Edition, and the Promises of Minimal Computing Solutions</w:t>
      </w:r>
      <w:r w:rsidRPr="007C374D">
        <w:rPr>
          <w:rFonts w:ascii="Garamond" w:hAnsi="Garamond"/>
          <w:color w:val="000000" w:themeColor="text1"/>
          <w:lang w:eastAsia="en-GB"/>
        </w:rPr>
        <w:t>”</w:t>
      </w:r>
    </w:p>
    <w:p w14:paraId="0F9690E6" w14:textId="77777777" w:rsidR="00A6132C" w:rsidRPr="007C374D" w:rsidRDefault="00A6132C" w:rsidP="00A6132C">
      <w:pPr>
        <w:pStyle w:val="ListParagraph"/>
        <w:numPr>
          <w:ilvl w:val="0"/>
          <w:numId w:val="20"/>
        </w:numPr>
        <w:rPr>
          <w:rFonts w:ascii="Garamond" w:hAnsi="Garamond"/>
          <w:color w:val="000000" w:themeColor="text1"/>
          <w:lang w:eastAsia="en-GB"/>
        </w:rPr>
      </w:pPr>
      <w:r w:rsidRPr="007C374D">
        <w:rPr>
          <w:rFonts w:ascii="Garamond" w:hAnsi="Garamond"/>
          <w:color w:val="000000" w:themeColor="text1"/>
        </w:rPr>
        <w:t xml:space="preserve">Miller C. Prosser (University of Chicago), “From </w:t>
      </w:r>
      <w:proofErr w:type="spellStart"/>
      <w:r w:rsidRPr="007C374D">
        <w:rPr>
          <w:rFonts w:ascii="Garamond" w:hAnsi="Garamond"/>
          <w:color w:val="000000" w:themeColor="text1"/>
        </w:rPr>
        <w:t>Intertwingularity</w:t>
      </w:r>
      <w:proofErr w:type="spellEnd"/>
      <w:r w:rsidRPr="007C374D">
        <w:rPr>
          <w:rFonts w:ascii="Garamond" w:hAnsi="Garamond"/>
          <w:color w:val="000000" w:themeColor="text1"/>
        </w:rPr>
        <w:t xml:space="preserve"> to TEI and Beyond: Data Integration and Publication in</w:t>
      </w:r>
      <w:r w:rsidRPr="007C374D">
        <w:rPr>
          <w:rFonts w:ascii="Garamond" w:hAnsi="Garamond"/>
          <w:b/>
          <w:bCs/>
          <w:color w:val="000000" w:themeColor="text1"/>
        </w:rPr>
        <w:t xml:space="preserve"> </w:t>
      </w:r>
      <w:r w:rsidRPr="007C374D">
        <w:rPr>
          <w:rFonts w:ascii="Garamond" w:hAnsi="Garamond"/>
          <w:color w:val="000000" w:themeColor="text1"/>
        </w:rPr>
        <w:t>OCHRE (Online Cultural and Historical Research Environment)”</w:t>
      </w:r>
    </w:p>
    <w:p w14:paraId="34C89F5D" w14:textId="77777777" w:rsidR="00A6132C" w:rsidRPr="00A6132C" w:rsidRDefault="00A6132C" w:rsidP="00A6132C">
      <w:pPr>
        <w:rPr>
          <w:rFonts w:ascii="Garamond" w:hAnsi="Garamond"/>
          <w:color w:val="000000" w:themeColor="text1"/>
        </w:rPr>
      </w:pPr>
    </w:p>
    <w:p w14:paraId="59B0F609" w14:textId="6AAEA6B7" w:rsidR="0068157B" w:rsidRPr="007C374D" w:rsidRDefault="0068157B" w:rsidP="0068157B">
      <w:pPr>
        <w:rPr>
          <w:rFonts w:ascii="Garamond" w:hAnsi="Garamond"/>
          <w:b/>
          <w:bCs/>
          <w:color w:val="000000" w:themeColor="text1"/>
        </w:rPr>
      </w:pPr>
      <w:r w:rsidRPr="007C374D">
        <w:rPr>
          <w:rFonts w:ascii="Garamond" w:hAnsi="Garamond"/>
          <w:b/>
          <w:bCs/>
          <w:color w:val="000000" w:themeColor="text1"/>
        </w:rPr>
        <w:br/>
      </w:r>
      <w:r w:rsidR="00A25B26">
        <w:rPr>
          <w:rFonts w:ascii="Garamond" w:hAnsi="Garamond"/>
          <w:b/>
          <w:bCs/>
          <w:color w:val="000000" w:themeColor="text1"/>
        </w:rPr>
        <w:t>2</w:t>
      </w:r>
      <w:r w:rsidR="00C142FE" w:rsidRPr="007C374D">
        <w:rPr>
          <w:rFonts w:ascii="Garamond" w:hAnsi="Garamond"/>
          <w:b/>
          <w:bCs/>
          <w:color w:val="000000" w:themeColor="text1"/>
        </w:rPr>
        <w:t xml:space="preserve">b: </w:t>
      </w:r>
      <w:r w:rsidRPr="007C374D">
        <w:rPr>
          <w:rFonts w:ascii="Garamond" w:hAnsi="Garamond"/>
          <w:b/>
          <w:bCs/>
          <w:color w:val="000000" w:themeColor="text1"/>
        </w:rPr>
        <w:t xml:space="preserve">Cartographies of Origins and Heritage </w:t>
      </w:r>
    </w:p>
    <w:p w14:paraId="2FC1DCF1" w14:textId="2D7C0D82" w:rsidR="00194DDA" w:rsidRPr="007C374D" w:rsidRDefault="00194DDA" w:rsidP="0068157B">
      <w:pPr>
        <w:rPr>
          <w:rFonts w:ascii="Garamond" w:hAnsi="Garamond"/>
          <w:color w:val="000000" w:themeColor="text1"/>
        </w:rPr>
      </w:pPr>
      <w:r w:rsidRPr="007C374D">
        <w:rPr>
          <w:rFonts w:ascii="Garamond" w:hAnsi="Garamond"/>
          <w:color w:val="000000" w:themeColor="text1"/>
        </w:rPr>
        <w:t>Moderator:</w:t>
      </w:r>
      <w:r w:rsidR="00F73614">
        <w:rPr>
          <w:rFonts w:ascii="Garamond" w:hAnsi="Garamond"/>
          <w:color w:val="000000" w:themeColor="text1"/>
        </w:rPr>
        <w:t xml:space="preserve"> Matt Cohen</w:t>
      </w:r>
      <w:r w:rsidR="009C4B70">
        <w:rPr>
          <w:rFonts w:ascii="Garamond" w:hAnsi="Garamond"/>
          <w:color w:val="000000" w:themeColor="text1"/>
        </w:rPr>
        <w:t xml:space="preserve"> (</w:t>
      </w:r>
      <w:r w:rsidR="00F73614">
        <w:rPr>
          <w:rFonts w:ascii="Garamond" w:hAnsi="Garamond"/>
          <w:color w:val="000000" w:themeColor="text1"/>
        </w:rPr>
        <w:t>University of Nebraska</w:t>
      </w:r>
      <w:r w:rsidR="009C4B70">
        <w:rPr>
          <w:rFonts w:ascii="Garamond" w:hAnsi="Garamond"/>
          <w:color w:val="000000" w:themeColor="text1"/>
        </w:rPr>
        <w:t>)</w:t>
      </w:r>
    </w:p>
    <w:p w14:paraId="309413B4" w14:textId="77777777" w:rsidR="00A6132C" w:rsidRPr="007C374D" w:rsidRDefault="00A6132C" w:rsidP="00A6132C">
      <w:pPr>
        <w:pStyle w:val="ListParagraph"/>
        <w:numPr>
          <w:ilvl w:val="0"/>
          <w:numId w:val="21"/>
        </w:numPr>
        <w:rPr>
          <w:rFonts w:ascii="Garamond" w:hAnsi="Garamond"/>
          <w:color w:val="000000" w:themeColor="text1"/>
        </w:rPr>
      </w:pPr>
      <w:r w:rsidRPr="007C374D">
        <w:rPr>
          <w:rFonts w:ascii="Garamond" w:hAnsi="Garamond" w:cs="Arial"/>
          <w:color w:val="000000" w:themeColor="text1"/>
          <w:shd w:val="clear" w:color="auto" w:fill="FFFFFF"/>
        </w:rPr>
        <w:t>Chadwick Allen (University of Washington)</w:t>
      </w:r>
      <w:r w:rsidRPr="007C374D">
        <w:rPr>
          <w:rFonts w:ascii="Garamond" w:hAnsi="Garamond" w:cs="Arial"/>
          <w:color w:val="000000" w:themeColor="text1"/>
        </w:rPr>
        <w:t>, “</w:t>
      </w:r>
      <w:r w:rsidRPr="007C374D">
        <w:rPr>
          <w:rFonts w:ascii="Garamond" w:hAnsi="Garamond" w:cs="Arial"/>
          <w:color w:val="000000" w:themeColor="text1"/>
          <w:shd w:val="clear" w:color="auto" w:fill="FFFFFF"/>
        </w:rPr>
        <w:t>Replicas and Reactivations: Mapping Indigenous Earthworks Futures”</w:t>
      </w:r>
    </w:p>
    <w:p w14:paraId="4CF365C5" w14:textId="2A0280C6" w:rsidR="00A6132C" w:rsidRPr="00A6132C" w:rsidRDefault="00A6132C" w:rsidP="00A6132C">
      <w:pPr>
        <w:pStyle w:val="ListParagraph"/>
        <w:numPr>
          <w:ilvl w:val="0"/>
          <w:numId w:val="21"/>
        </w:numPr>
        <w:rPr>
          <w:rFonts w:ascii="Garamond" w:hAnsi="Garamond" w:cs="Arial"/>
          <w:color w:val="000000" w:themeColor="text1"/>
          <w:shd w:val="clear" w:color="auto" w:fill="FFFFFF"/>
        </w:rPr>
      </w:pPr>
      <w:r w:rsidRPr="007C374D">
        <w:rPr>
          <w:rFonts w:ascii="Garamond" w:hAnsi="Garamond" w:cs="Arial"/>
          <w:color w:val="000000" w:themeColor="text1"/>
          <w:shd w:val="clear" w:color="auto" w:fill="FFFFFF"/>
        </w:rPr>
        <w:t>Gabrielle Dean (Johns Hopkins University)</w:t>
      </w:r>
      <w:r w:rsidRPr="007C374D">
        <w:rPr>
          <w:rFonts w:ascii="Garamond" w:hAnsi="Garamond" w:cs="Arial"/>
          <w:color w:val="000000" w:themeColor="text1"/>
        </w:rPr>
        <w:t>, “</w:t>
      </w:r>
      <w:r w:rsidRPr="007C374D">
        <w:rPr>
          <w:rFonts w:ascii="Garamond" w:hAnsi="Garamond" w:cs="Arial"/>
          <w:color w:val="000000" w:themeColor="text1"/>
          <w:shd w:val="clear" w:color="auto" w:fill="FFFFFF"/>
        </w:rPr>
        <w:t>Within, Beneath, and Beyond the Landscape: Learning to Read a Historically Black Cemetery”</w:t>
      </w:r>
    </w:p>
    <w:p w14:paraId="6CB119B6" w14:textId="1D193084" w:rsidR="00FD1333" w:rsidRDefault="00194DDA" w:rsidP="0068157B">
      <w:pPr>
        <w:pStyle w:val="ListParagraph"/>
        <w:numPr>
          <w:ilvl w:val="0"/>
          <w:numId w:val="21"/>
        </w:numPr>
        <w:rPr>
          <w:rStyle w:val="Strong"/>
          <w:rFonts w:ascii="Garamond" w:hAnsi="Garamond"/>
          <w:b w:val="0"/>
          <w:bCs w:val="0"/>
          <w:color w:val="000000" w:themeColor="text1"/>
        </w:rPr>
      </w:pPr>
      <w:r w:rsidRPr="007C374D">
        <w:rPr>
          <w:rStyle w:val="Strong"/>
          <w:rFonts w:ascii="Garamond" w:hAnsi="Garamond"/>
          <w:b w:val="0"/>
          <w:bCs w:val="0"/>
          <w:color w:val="000000" w:themeColor="text1"/>
        </w:rPr>
        <w:t>Scott Harris (Loyola University Chicago), “</w:t>
      </w:r>
      <w:r w:rsidR="0068157B" w:rsidRPr="007C374D">
        <w:rPr>
          <w:rStyle w:val="Strong"/>
          <w:rFonts w:ascii="Garamond" w:hAnsi="Garamond"/>
          <w:b w:val="0"/>
          <w:bCs w:val="0"/>
          <w:color w:val="000000" w:themeColor="text1"/>
        </w:rPr>
        <w:t xml:space="preserve">The Cartography of Origins: The Fragments of </w:t>
      </w:r>
      <w:proofErr w:type="spellStart"/>
      <w:r w:rsidR="0068157B" w:rsidRPr="007C374D">
        <w:rPr>
          <w:rStyle w:val="Strong"/>
          <w:rFonts w:ascii="Garamond" w:hAnsi="Garamond"/>
          <w:b w:val="0"/>
          <w:bCs w:val="0"/>
          <w:color w:val="000000" w:themeColor="text1"/>
        </w:rPr>
        <w:t>Artapanus</w:t>
      </w:r>
      <w:proofErr w:type="spellEnd"/>
      <w:r w:rsidR="0068157B" w:rsidRPr="007C374D">
        <w:rPr>
          <w:rStyle w:val="Strong"/>
          <w:rFonts w:ascii="Garamond" w:hAnsi="Garamond"/>
          <w:b w:val="0"/>
          <w:bCs w:val="0"/>
          <w:color w:val="000000" w:themeColor="text1"/>
        </w:rPr>
        <w:t xml:space="preserve"> and Colonial Foundations in Hellenistic Egypt</w:t>
      </w:r>
      <w:r w:rsidR="00FD1333" w:rsidRPr="007C374D">
        <w:rPr>
          <w:rStyle w:val="Strong"/>
          <w:rFonts w:ascii="Garamond" w:hAnsi="Garamond"/>
          <w:b w:val="0"/>
          <w:bCs w:val="0"/>
          <w:color w:val="000000" w:themeColor="text1"/>
        </w:rPr>
        <w:t>”</w:t>
      </w:r>
    </w:p>
    <w:p w14:paraId="6A670C8B" w14:textId="386CF6F6" w:rsidR="00A6132C" w:rsidRPr="00A6132C" w:rsidRDefault="00A6132C" w:rsidP="00A6132C">
      <w:pPr>
        <w:pStyle w:val="ListParagraph"/>
        <w:numPr>
          <w:ilvl w:val="0"/>
          <w:numId w:val="21"/>
        </w:numPr>
        <w:rPr>
          <w:rStyle w:val="Strong"/>
          <w:rFonts w:ascii="Garamond" w:hAnsi="Garamond"/>
          <w:b w:val="0"/>
          <w:bCs w:val="0"/>
          <w:color w:val="000000" w:themeColor="text1"/>
        </w:rPr>
      </w:pPr>
      <w:r w:rsidRPr="007C374D">
        <w:rPr>
          <w:rFonts w:ascii="Garamond" w:hAnsi="Garamond"/>
          <w:color w:val="000000" w:themeColor="text1"/>
        </w:rPr>
        <w:t>Xin Yu (Washington University, St. Louis), “</w:t>
      </w:r>
      <w:r w:rsidRPr="007C374D">
        <w:rPr>
          <w:rStyle w:val="Strong"/>
          <w:rFonts w:ascii="Garamond" w:hAnsi="Garamond"/>
          <w:b w:val="0"/>
          <w:bCs w:val="0"/>
          <w:color w:val="000000" w:themeColor="text1"/>
        </w:rPr>
        <w:t>Mapping Ancestry in Early Modern China”</w:t>
      </w:r>
    </w:p>
    <w:p w14:paraId="650AE1BC" w14:textId="0F1EADBE" w:rsidR="0068157B" w:rsidRDefault="0068157B" w:rsidP="0068157B">
      <w:pPr>
        <w:rPr>
          <w:rFonts w:ascii="Garamond" w:hAnsi="Garamond"/>
          <w:color w:val="000000" w:themeColor="text1"/>
        </w:rPr>
      </w:pPr>
    </w:p>
    <w:p w14:paraId="26FBFEFB" w14:textId="77777777" w:rsidR="007C374D" w:rsidRPr="007C374D" w:rsidRDefault="007C374D" w:rsidP="0068157B">
      <w:pPr>
        <w:rPr>
          <w:rFonts w:ascii="Garamond" w:hAnsi="Garamond"/>
          <w:color w:val="000000" w:themeColor="text1"/>
        </w:rPr>
      </w:pPr>
    </w:p>
    <w:p w14:paraId="5271F5F2" w14:textId="7A81B427" w:rsidR="00C142FE" w:rsidRDefault="00BF29E6" w:rsidP="00BF29E6">
      <w:pPr>
        <w:jc w:val="center"/>
        <w:rPr>
          <w:rFonts w:ascii="Garamond" w:hAnsi="Garamond"/>
          <w:b/>
          <w:bCs/>
          <w:color w:val="000000" w:themeColor="text1"/>
          <w:sz w:val="28"/>
          <w:szCs w:val="28"/>
        </w:rPr>
      </w:pPr>
      <w:r w:rsidRPr="007C374D">
        <w:rPr>
          <w:rFonts w:ascii="Garamond" w:hAnsi="Garamond"/>
          <w:b/>
          <w:bCs/>
          <w:color w:val="000000" w:themeColor="text1"/>
          <w:sz w:val="28"/>
          <w:szCs w:val="28"/>
        </w:rPr>
        <w:t>4:</w:t>
      </w:r>
      <w:r w:rsidR="00844FC2" w:rsidRPr="007C374D">
        <w:rPr>
          <w:rFonts w:ascii="Garamond" w:hAnsi="Garamond"/>
          <w:b/>
          <w:bCs/>
          <w:color w:val="000000" w:themeColor="text1"/>
          <w:sz w:val="28"/>
          <w:szCs w:val="28"/>
        </w:rPr>
        <w:t>30</w:t>
      </w:r>
      <w:r w:rsidR="007A4D41">
        <w:rPr>
          <w:rFonts w:ascii="Garamond" w:hAnsi="Garamond"/>
          <w:b/>
          <w:bCs/>
          <w:color w:val="000000" w:themeColor="text1"/>
          <w:sz w:val="28"/>
          <w:szCs w:val="28"/>
        </w:rPr>
        <w:t>–</w:t>
      </w:r>
      <w:r w:rsidRPr="007C374D">
        <w:rPr>
          <w:rFonts w:ascii="Garamond" w:hAnsi="Garamond"/>
          <w:b/>
          <w:bCs/>
          <w:color w:val="000000" w:themeColor="text1"/>
          <w:sz w:val="28"/>
          <w:szCs w:val="28"/>
        </w:rPr>
        <w:t>6:00 p.m.</w:t>
      </w:r>
      <w:r w:rsidR="008C5CED" w:rsidRPr="007C374D">
        <w:rPr>
          <w:rFonts w:ascii="Garamond" w:hAnsi="Garamond"/>
          <w:b/>
          <w:bCs/>
          <w:color w:val="000000" w:themeColor="text1"/>
          <w:sz w:val="28"/>
          <w:szCs w:val="28"/>
        </w:rPr>
        <w:t xml:space="preserve"> </w:t>
      </w:r>
    </w:p>
    <w:p w14:paraId="328C8D08" w14:textId="550B3F60" w:rsidR="000D45C6" w:rsidRDefault="000D45C6" w:rsidP="00BF29E6">
      <w:pPr>
        <w:jc w:val="center"/>
        <w:rPr>
          <w:rFonts w:ascii="Garamond" w:hAnsi="Garamond"/>
          <w:b/>
          <w:bCs/>
          <w:color w:val="000000" w:themeColor="text1"/>
          <w:sz w:val="28"/>
          <w:szCs w:val="28"/>
        </w:rPr>
      </w:pPr>
    </w:p>
    <w:p w14:paraId="2B8B2D0E" w14:textId="5FDBF24B" w:rsidR="000D45C6" w:rsidRPr="000D45C6" w:rsidRDefault="000D45C6" w:rsidP="000D45C6">
      <w:pPr>
        <w:jc w:val="center"/>
        <w:rPr>
          <w:rFonts w:ascii="Garamond" w:hAnsi="Garamond"/>
          <w:color w:val="000000" w:themeColor="text1"/>
        </w:rPr>
      </w:pPr>
      <w:r w:rsidRPr="007A4D41">
        <w:rPr>
          <w:rFonts w:ascii="Garamond" w:hAnsi="Garamond"/>
          <w:color w:val="000000" w:themeColor="text1"/>
        </w:rPr>
        <w:t>Afternoon Coffee / Tea / Water Refills</w:t>
      </w:r>
    </w:p>
    <w:p w14:paraId="2B26FFD7" w14:textId="0EE185B2" w:rsidR="00640547" w:rsidRPr="00640547" w:rsidRDefault="00640547" w:rsidP="00640547">
      <w:pPr>
        <w:rPr>
          <w:rFonts w:ascii="Times New Roman" w:hAnsi="Times New Roman"/>
          <w:color w:val="000000" w:themeColor="text1"/>
        </w:rPr>
      </w:pPr>
    </w:p>
    <w:p w14:paraId="717283B6" w14:textId="77777777" w:rsidR="00C142FE" w:rsidRPr="007C374D" w:rsidRDefault="00C142FE" w:rsidP="00C142FE">
      <w:pPr>
        <w:rPr>
          <w:rFonts w:ascii="Times New Roman" w:hAnsi="Times New Roman"/>
          <w:b/>
          <w:bCs/>
          <w:color w:val="000000" w:themeColor="text1"/>
        </w:rPr>
      </w:pPr>
      <w:r w:rsidRPr="007C374D">
        <w:rPr>
          <w:rFonts w:ascii="Garamond" w:hAnsi="Garamond"/>
          <w:color w:val="000000" w:themeColor="text1"/>
        </w:rPr>
        <w:t> </w:t>
      </w:r>
    </w:p>
    <w:p w14:paraId="54DEE431" w14:textId="05F723FA" w:rsidR="007C374D" w:rsidRPr="007C374D" w:rsidRDefault="00A25B26" w:rsidP="007C374D">
      <w:pPr>
        <w:rPr>
          <w:rFonts w:ascii="Garamond" w:hAnsi="Garamond"/>
          <w:bCs/>
          <w:color w:val="000000" w:themeColor="text1"/>
          <w:lang w:eastAsia="en-GB"/>
        </w:rPr>
      </w:pPr>
      <w:r>
        <w:rPr>
          <w:rFonts w:ascii="Garamond" w:hAnsi="Garamond"/>
          <w:b/>
          <w:bCs/>
          <w:color w:val="000000" w:themeColor="text1"/>
        </w:rPr>
        <w:t>3</w:t>
      </w:r>
      <w:r w:rsidR="00C142FE" w:rsidRPr="007C374D">
        <w:rPr>
          <w:rFonts w:ascii="Garamond" w:hAnsi="Garamond"/>
          <w:b/>
          <w:bCs/>
          <w:color w:val="000000" w:themeColor="text1"/>
        </w:rPr>
        <w:t>a</w:t>
      </w:r>
      <w:r w:rsidR="00BF29E6" w:rsidRPr="007C374D">
        <w:rPr>
          <w:rFonts w:ascii="Garamond" w:hAnsi="Garamond"/>
          <w:b/>
          <w:bCs/>
          <w:color w:val="000000" w:themeColor="text1"/>
        </w:rPr>
        <w:t>:</w:t>
      </w:r>
      <w:r w:rsidR="00BF29E6" w:rsidRPr="007C374D">
        <w:rPr>
          <w:rFonts w:ascii="Garamond" w:hAnsi="Garamond"/>
          <w:b/>
          <w:bCs/>
          <w:color w:val="000000" w:themeColor="text1"/>
          <w:lang w:eastAsia="en-GB"/>
        </w:rPr>
        <w:t xml:space="preserve"> </w:t>
      </w:r>
      <w:r w:rsidR="00BF29E6" w:rsidRPr="007C374D">
        <w:rPr>
          <w:rStyle w:val="Strong"/>
          <w:rFonts w:ascii="Garamond" w:hAnsi="Garamond"/>
          <w:color w:val="000000" w:themeColor="text1"/>
        </w:rPr>
        <w:t>Futures in Digital Editing II</w:t>
      </w:r>
      <w:r w:rsidR="00BF29E6" w:rsidRPr="007C374D">
        <w:rPr>
          <w:rFonts w:ascii="Garamond" w:hAnsi="Garamond"/>
          <w:color w:val="000000" w:themeColor="text1"/>
          <w:lang w:eastAsia="en-GB"/>
        </w:rPr>
        <w:t>:</w:t>
      </w:r>
      <w:r w:rsidR="00BF29E6" w:rsidRPr="007C374D">
        <w:rPr>
          <w:rFonts w:ascii="Garamond" w:hAnsi="Garamond"/>
          <w:b/>
          <w:bCs/>
          <w:color w:val="000000" w:themeColor="text1"/>
          <w:lang w:eastAsia="en-GB"/>
        </w:rPr>
        <w:t xml:space="preserve"> Interacting with Data; Rethinking Editions </w:t>
      </w:r>
      <w:r w:rsidR="00BF29E6" w:rsidRPr="007C374D">
        <w:rPr>
          <w:rFonts w:ascii="Garamond" w:hAnsi="Garamond"/>
          <w:b/>
          <w:bCs/>
          <w:color w:val="000000" w:themeColor="text1"/>
          <w:lang w:eastAsia="en-GB"/>
        </w:rPr>
        <w:br/>
      </w:r>
      <w:r w:rsidR="00BF29E6" w:rsidRPr="007C374D">
        <w:rPr>
          <w:rFonts w:ascii="Garamond" w:hAnsi="Garamond"/>
          <w:bCs/>
          <w:color w:val="000000" w:themeColor="text1"/>
          <w:lang w:eastAsia="en-GB"/>
        </w:rPr>
        <w:t>Moderator: Christopher Ohge</w:t>
      </w:r>
      <w:r w:rsidR="0000583C" w:rsidRPr="007C374D">
        <w:rPr>
          <w:rFonts w:ascii="Garamond" w:hAnsi="Garamond"/>
          <w:bCs/>
          <w:color w:val="000000" w:themeColor="text1"/>
          <w:lang w:eastAsia="en-GB"/>
        </w:rPr>
        <w:t xml:space="preserve"> (University of London)</w:t>
      </w:r>
      <w:r w:rsidR="000870E0" w:rsidRPr="007C374D">
        <w:rPr>
          <w:rFonts w:ascii="Garamond" w:hAnsi="Garamond"/>
          <w:bCs/>
          <w:color w:val="000000" w:themeColor="text1"/>
          <w:lang w:eastAsia="en-GB"/>
        </w:rPr>
        <w:t xml:space="preserve"> </w:t>
      </w:r>
    </w:p>
    <w:p w14:paraId="1C5BF3B8" w14:textId="245E715A" w:rsidR="00BF29E6" w:rsidRDefault="00FD1333" w:rsidP="007C374D">
      <w:pPr>
        <w:pStyle w:val="ListParagraph"/>
        <w:numPr>
          <w:ilvl w:val="0"/>
          <w:numId w:val="49"/>
        </w:numPr>
        <w:rPr>
          <w:rFonts w:ascii="Garamond" w:hAnsi="Garamond"/>
          <w:color w:val="000000" w:themeColor="text1"/>
          <w:lang w:eastAsia="en-GB"/>
        </w:rPr>
      </w:pPr>
      <w:r w:rsidRPr="007C374D">
        <w:rPr>
          <w:rFonts w:ascii="Garamond" w:hAnsi="Garamond"/>
          <w:color w:val="000000" w:themeColor="text1"/>
          <w:lang w:eastAsia="en-GB"/>
        </w:rPr>
        <w:t>Ian Cornelius (Loyola University of Chicago) &amp; Timothy Stinson (North Carolina State University), “</w:t>
      </w:r>
      <w:r w:rsidR="00BF29E6" w:rsidRPr="007C374D">
        <w:rPr>
          <w:rFonts w:ascii="Garamond" w:hAnsi="Garamond"/>
          <w:i/>
          <w:color w:val="000000" w:themeColor="text1"/>
        </w:rPr>
        <w:t>PPEA</w:t>
      </w:r>
      <w:r w:rsidR="00BF29E6" w:rsidRPr="007C374D">
        <w:rPr>
          <w:rFonts w:ascii="Garamond" w:hAnsi="Garamond"/>
          <w:color w:val="000000" w:themeColor="text1"/>
        </w:rPr>
        <w:t xml:space="preserve"> 3.0: The </w:t>
      </w:r>
      <w:r w:rsidR="00BF29E6" w:rsidRPr="007C374D">
        <w:rPr>
          <w:rFonts w:ascii="Garamond" w:hAnsi="Garamond"/>
          <w:i/>
          <w:iCs/>
          <w:color w:val="000000" w:themeColor="text1"/>
        </w:rPr>
        <w:t>Piers Plowman Electronic Archive</w:t>
      </w:r>
      <w:r w:rsidR="00BF29E6" w:rsidRPr="007C374D">
        <w:rPr>
          <w:rFonts w:ascii="Garamond" w:hAnsi="Garamond"/>
          <w:color w:val="000000" w:themeColor="text1"/>
        </w:rPr>
        <w:t xml:space="preserve"> and CEDAR</w:t>
      </w:r>
      <w:r w:rsidRPr="007C374D">
        <w:rPr>
          <w:rFonts w:ascii="Garamond" w:hAnsi="Garamond"/>
          <w:color w:val="000000" w:themeColor="text1"/>
        </w:rPr>
        <w:t>”</w:t>
      </w:r>
      <w:r w:rsidR="00943A7E">
        <w:rPr>
          <w:rFonts w:ascii="Garamond" w:hAnsi="Garamond"/>
          <w:color w:val="000000" w:themeColor="text1"/>
        </w:rPr>
        <w:t xml:space="preserve"> </w:t>
      </w:r>
    </w:p>
    <w:p w14:paraId="2DBAEBC5" w14:textId="05C3AF80" w:rsidR="00A6132C" w:rsidRPr="00A6132C" w:rsidRDefault="00A6132C" w:rsidP="00A6132C">
      <w:pPr>
        <w:pStyle w:val="ListParagraph"/>
        <w:numPr>
          <w:ilvl w:val="0"/>
          <w:numId w:val="49"/>
        </w:numPr>
        <w:rPr>
          <w:rFonts w:ascii="Garamond" w:hAnsi="Garamond"/>
          <w:color w:val="000000" w:themeColor="text1"/>
        </w:rPr>
      </w:pPr>
      <w:r w:rsidRPr="007C374D">
        <w:rPr>
          <w:rFonts w:ascii="Garamond" w:hAnsi="Garamond"/>
          <w:color w:val="000000" w:themeColor="text1"/>
          <w:lang w:eastAsia="en-GB"/>
        </w:rPr>
        <w:t>Elizabeth Dillon (Northeastern University), “</w:t>
      </w:r>
      <w:r w:rsidRPr="007C374D">
        <w:rPr>
          <w:rFonts w:ascii="Garamond" w:hAnsi="Garamond"/>
          <w:color w:val="000000" w:themeColor="text1"/>
        </w:rPr>
        <w:t xml:space="preserve">Decolonization and the Digital Archive: The </w:t>
      </w:r>
      <w:r w:rsidRPr="007C374D">
        <w:rPr>
          <w:rFonts w:ascii="Garamond" w:hAnsi="Garamond"/>
          <w:i/>
          <w:color w:val="000000" w:themeColor="text1"/>
        </w:rPr>
        <w:t>Early Caribbean Digital Archive</w:t>
      </w:r>
      <w:r w:rsidRPr="007C374D">
        <w:rPr>
          <w:rFonts w:ascii="Garamond" w:hAnsi="Garamond"/>
          <w:color w:val="000000" w:themeColor="text1"/>
        </w:rPr>
        <w:t xml:space="preserve"> and Embedded Slave Narratives”</w:t>
      </w:r>
    </w:p>
    <w:p w14:paraId="0EA19AF6" w14:textId="62F37405" w:rsidR="00BF29E6" w:rsidRPr="007C374D" w:rsidRDefault="00FD1333" w:rsidP="00BF29E6">
      <w:pPr>
        <w:pStyle w:val="ListParagraph"/>
        <w:numPr>
          <w:ilvl w:val="0"/>
          <w:numId w:val="23"/>
        </w:numPr>
        <w:rPr>
          <w:rFonts w:ascii="Garamond" w:hAnsi="Garamond"/>
          <w:color w:val="000000" w:themeColor="text1"/>
          <w:lang w:eastAsia="en-GB"/>
        </w:rPr>
      </w:pPr>
      <w:r w:rsidRPr="007C374D">
        <w:rPr>
          <w:rFonts w:ascii="Garamond" w:hAnsi="Garamond"/>
          <w:color w:val="000000" w:themeColor="text1"/>
          <w:lang w:eastAsia="en-GB"/>
        </w:rPr>
        <w:t>Ed Garcia (University of Chicago), “</w:t>
      </w:r>
      <w:r w:rsidR="00BF29E6" w:rsidRPr="007C374D">
        <w:rPr>
          <w:rFonts w:ascii="Garamond" w:hAnsi="Garamond"/>
          <w:color w:val="000000" w:themeColor="text1"/>
        </w:rPr>
        <w:t>Digitizing Mesoamerican Pictography</w:t>
      </w:r>
      <w:r w:rsidRPr="007C374D">
        <w:rPr>
          <w:rFonts w:ascii="Garamond" w:hAnsi="Garamond"/>
          <w:color w:val="000000" w:themeColor="text1"/>
        </w:rPr>
        <w:t>”</w:t>
      </w:r>
    </w:p>
    <w:p w14:paraId="60902932" w14:textId="77777777" w:rsidR="00FD1333" w:rsidRPr="007C374D" w:rsidRDefault="00FD1333" w:rsidP="00BF29E6">
      <w:pPr>
        <w:pStyle w:val="ListParagraph"/>
        <w:numPr>
          <w:ilvl w:val="0"/>
          <w:numId w:val="23"/>
        </w:numPr>
        <w:rPr>
          <w:rFonts w:ascii="Garamond" w:hAnsi="Garamond"/>
          <w:color w:val="000000" w:themeColor="text1"/>
        </w:rPr>
      </w:pPr>
      <w:r w:rsidRPr="007C374D">
        <w:rPr>
          <w:rFonts w:ascii="Garamond" w:hAnsi="Garamond"/>
          <w:color w:val="000000" w:themeColor="text1"/>
          <w:lang w:eastAsia="en-GB"/>
        </w:rPr>
        <w:t xml:space="preserve">Nicole Gray (University of Nebraska), </w:t>
      </w:r>
      <w:r w:rsidR="00BF29E6" w:rsidRPr="007C374D">
        <w:rPr>
          <w:rFonts w:ascii="Garamond" w:hAnsi="Garamond" w:cs="Arial"/>
          <w:color w:val="000000" w:themeColor="text1"/>
        </w:rPr>
        <w:t xml:space="preserve">The </w:t>
      </w:r>
      <w:r w:rsidR="00BF29E6" w:rsidRPr="007C374D">
        <w:rPr>
          <w:rFonts w:ascii="Garamond" w:hAnsi="Garamond" w:cs="Arial"/>
          <w:i/>
          <w:iCs/>
          <w:color w:val="000000" w:themeColor="text1"/>
        </w:rPr>
        <w:t>Walt Whitman Archive</w:t>
      </w:r>
      <w:r w:rsidR="00BF29E6" w:rsidRPr="007C374D">
        <w:rPr>
          <w:rFonts w:ascii="Garamond" w:hAnsi="Garamond" w:cs="Arial"/>
          <w:color w:val="000000" w:themeColor="text1"/>
        </w:rPr>
        <w:t xml:space="preserve"> and Data Transformation as Editing</w:t>
      </w:r>
      <w:r w:rsidRPr="007C374D">
        <w:rPr>
          <w:rFonts w:ascii="Garamond" w:hAnsi="Garamond" w:cs="Arial"/>
          <w:color w:val="000000" w:themeColor="text1"/>
        </w:rPr>
        <w:t xml:space="preserve"> </w:t>
      </w:r>
    </w:p>
    <w:p w14:paraId="0094131C" w14:textId="4ED1B773" w:rsidR="00BF29E6" w:rsidRPr="007C374D" w:rsidRDefault="00FD1333" w:rsidP="00BF29E6">
      <w:pPr>
        <w:pStyle w:val="ListParagraph"/>
        <w:numPr>
          <w:ilvl w:val="0"/>
          <w:numId w:val="23"/>
        </w:numPr>
        <w:rPr>
          <w:rFonts w:ascii="Garamond" w:hAnsi="Garamond"/>
          <w:color w:val="000000" w:themeColor="text1"/>
        </w:rPr>
      </w:pPr>
      <w:r w:rsidRPr="007C374D">
        <w:rPr>
          <w:rFonts w:ascii="Garamond" w:hAnsi="Garamond"/>
          <w:color w:val="000000" w:themeColor="text1"/>
          <w:lang w:eastAsia="en-GB"/>
        </w:rPr>
        <w:t>Christopher Ohge (University of London), “</w:t>
      </w:r>
      <w:r w:rsidR="00BF29E6" w:rsidRPr="007C374D">
        <w:rPr>
          <w:rFonts w:ascii="Garamond" w:hAnsi="Garamond"/>
          <w:color w:val="000000" w:themeColor="text1"/>
          <w:lang w:eastAsia="en-GB"/>
        </w:rPr>
        <w:t xml:space="preserve">Editorial Intentions and Network Analysis in the Anti-Slavery Anthology </w:t>
      </w:r>
      <w:r w:rsidR="00BF29E6" w:rsidRPr="007C374D">
        <w:rPr>
          <w:rFonts w:ascii="Garamond" w:hAnsi="Garamond"/>
          <w:i/>
          <w:color w:val="000000" w:themeColor="text1"/>
          <w:lang w:eastAsia="en-GB"/>
        </w:rPr>
        <w:t>The Bow in the Cloud</w:t>
      </w:r>
      <w:r w:rsidRPr="007C374D">
        <w:rPr>
          <w:rFonts w:ascii="Garamond" w:hAnsi="Garamond"/>
          <w:i/>
          <w:color w:val="000000" w:themeColor="text1"/>
          <w:lang w:eastAsia="en-GB"/>
        </w:rPr>
        <w:t>”</w:t>
      </w:r>
    </w:p>
    <w:p w14:paraId="0C9B937D" w14:textId="6C68EF50" w:rsidR="00BF29E6" w:rsidRPr="007C374D" w:rsidRDefault="00BF29E6" w:rsidP="00C142FE">
      <w:pPr>
        <w:rPr>
          <w:rFonts w:ascii="Garamond" w:hAnsi="Garamond"/>
          <w:color w:val="000000" w:themeColor="text1"/>
        </w:rPr>
      </w:pPr>
    </w:p>
    <w:p w14:paraId="568B1F75" w14:textId="2CFC4E7A" w:rsidR="000870E0" w:rsidRPr="007C374D" w:rsidRDefault="00A25B26" w:rsidP="000870E0">
      <w:pPr>
        <w:rPr>
          <w:rFonts w:ascii="Calibri" w:hAnsi="Calibri" w:cs="Calibri"/>
          <w:color w:val="000000" w:themeColor="text1"/>
          <w:sz w:val="22"/>
          <w:szCs w:val="22"/>
        </w:rPr>
      </w:pPr>
      <w:r>
        <w:rPr>
          <w:rFonts w:ascii="Garamond" w:hAnsi="Garamond" w:cs="Arial"/>
          <w:b/>
          <w:bCs/>
          <w:color w:val="000000" w:themeColor="text1"/>
          <w:shd w:val="clear" w:color="auto" w:fill="FFFFFF"/>
        </w:rPr>
        <w:t>3</w:t>
      </w:r>
      <w:r w:rsidR="000870E0" w:rsidRPr="007C374D">
        <w:rPr>
          <w:rFonts w:ascii="Garamond" w:hAnsi="Garamond" w:cs="Arial"/>
          <w:b/>
          <w:bCs/>
          <w:color w:val="000000" w:themeColor="text1"/>
          <w:shd w:val="clear" w:color="auto" w:fill="FFFFFF"/>
        </w:rPr>
        <w:t xml:space="preserve">b. Critiques of cartographic representation </w:t>
      </w:r>
      <w:r w:rsidR="000870E0" w:rsidRPr="007C374D">
        <w:rPr>
          <w:rFonts w:ascii="Garamond" w:hAnsi="Garamond" w:cs="Arial"/>
          <w:b/>
          <w:bCs/>
          <w:color w:val="000000" w:themeColor="text1"/>
        </w:rPr>
        <w:br/>
      </w:r>
      <w:r w:rsidR="000870E0" w:rsidRPr="007C374D">
        <w:rPr>
          <w:rFonts w:ascii="Garamond" w:hAnsi="Garamond"/>
          <w:color w:val="000000" w:themeColor="text1"/>
        </w:rPr>
        <w:t xml:space="preserve">Moderator: TBD </w:t>
      </w:r>
    </w:p>
    <w:p w14:paraId="7225E4C5" w14:textId="77777777" w:rsidR="00A6132C" w:rsidRDefault="00A6132C" w:rsidP="00A6132C">
      <w:pPr>
        <w:pStyle w:val="ListParagraph"/>
        <w:numPr>
          <w:ilvl w:val="0"/>
          <w:numId w:val="32"/>
        </w:numPr>
        <w:rPr>
          <w:rFonts w:ascii="Garamond" w:hAnsi="Garamond"/>
          <w:color w:val="000000" w:themeColor="text1"/>
        </w:rPr>
      </w:pPr>
      <w:r w:rsidRPr="007C374D">
        <w:rPr>
          <w:rFonts w:ascii="Garamond" w:hAnsi="Garamond"/>
          <w:color w:val="000000" w:themeColor="text1"/>
        </w:rPr>
        <w:t xml:space="preserve">Nikki </w:t>
      </w:r>
      <w:proofErr w:type="spellStart"/>
      <w:r w:rsidRPr="007C374D">
        <w:rPr>
          <w:rFonts w:ascii="Garamond" w:hAnsi="Garamond"/>
          <w:color w:val="000000" w:themeColor="text1"/>
        </w:rPr>
        <w:t>Fragala</w:t>
      </w:r>
      <w:proofErr w:type="spellEnd"/>
      <w:r w:rsidRPr="007C374D">
        <w:rPr>
          <w:rFonts w:ascii="Garamond" w:hAnsi="Garamond"/>
          <w:color w:val="000000" w:themeColor="text1"/>
        </w:rPr>
        <w:t xml:space="preserve"> Barnes (University of Central Florida) &amp; Mark Dixon (Independent Scholar), </w:t>
      </w:r>
      <w:r w:rsidRPr="007C374D">
        <w:rPr>
          <w:rStyle w:val="Strong"/>
          <w:rFonts w:ascii="Garamond" w:hAnsi="Garamond"/>
          <w:b w:val="0"/>
          <w:bCs w:val="0"/>
          <w:color w:val="000000" w:themeColor="text1"/>
        </w:rPr>
        <w:t>“A</w:t>
      </w:r>
      <w:r w:rsidRPr="007C374D">
        <w:rPr>
          <w:rFonts w:ascii="Garamond" w:hAnsi="Garamond"/>
          <w:color w:val="000000" w:themeColor="text1"/>
        </w:rPr>
        <w:t>n Unmappable Present: Texts and Theories that Fail and Collaborative Wayfinding”</w:t>
      </w:r>
    </w:p>
    <w:p w14:paraId="4B95B738" w14:textId="74B8D73B" w:rsidR="000870E0" w:rsidRPr="00A6132C" w:rsidRDefault="000870E0" w:rsidP="00A6132C">
      <w:pPr>
        <w:pStyle w:val="ListParagraph"/>
        <w:numPr>
          <w:ilvl w:val="0"/>
          <w:numId w:val="32"/>
        </w:numPr>
        <w:rPr>
          <w:rFonts w:ascii="Garamond" w:hAnsi="Garamond"/>
          <w:color w:val="000000" w:themeColor="text1"/>
        </w:rPr>
      </w:pPr>
      <w:r w:rsidRPr="00A6132C">
        <w:rPr>
          <w:rFonts w:ascii="Garamond" w:hAnsi="Garamond"/>
          <w:color w:val="000000" w:themeColor="text1"/>
        </w:rPr>
        <w:lastRenderedPageBreak/>
        <w:t>Brian Cook (Auburn University), “</w:t>
      </w:r>
      <w:r w:rsidRPr="00A6132C">
        <w:rPr>
          <w:rStyle w:val="Strong"/>
          <w:rFonts w:ascii="Garamond" w:hAnsi="Garamond"/>
          <w:b w:val="0"/>
          <w:bCs w:val="0"/>
          <w:color w:val="000000" w:themeColor="text1"/>
        </w:rPr>
        <w:t>Mapping Beowulf: The Damage It Causes and Why We Should Stop Trying”</w:t>
      </w:r>
    </w:p>
    <w:p w14:paraId="49A2B849" w14:textId="3F4113CE" w:rsidR="000870E0" w:rsidRPr="00D54349" w:rsidRDefault="000870E0" w:rsidP="000870E0">
      <w:pPr>
        <w:pStyle w:val="ListParagraph"/>
        <w:numPr>
          <w:ilvl w:val="0"/>
          <w:numId w:val="32"/>
        </w:numPr>
        <w:rPr>
          <w:rStyle w:val="apple-converted-space"/>
          <w:rFonts w:ascii="Garamond" w:hAnsi="Garamond"/>
          <w:color w:val="000000" w:themeColor="text1"/>
        </w:rPr>
      </w:pPr>
      <w:r w:rsidRPr="008F6B41">
        <w:rPr>
          <w:rFonts w:ascii="Garamond" w:hAnsi="Garamond"/>
          <w:color w:val="000000" w:themeColor="text1"/>
        </w:rPr>
        <w:t>Clayton McCarl (University of North Florida), “</w:t>
      </w:r>
      <w:r w:rsidRPr="008F6B41">
        <w:rPr>
          <w:rStyle w:val="Strong"/>
          <w:rFonts w:ascii="Garamond" w:hAnsi="Garamond"/>
          <w:b w:val="0"/>
          <w:bCs w:val="0"/>
          <w:color w:val="000000" w:themeColor="text1"/>
        </w:rPr>
        <w:t>Cartographic Hauntings: Mapping Documents of the Lost African American Past of Jacksonville, Florida”</w:t>
      </w:r>
      <w:r w:rsidRPr="008F6B41">
        <w:rPr>
          <w:rStyle w:val="apple-converted-space"/>
          <w:rFonts w:ascii="Garamond" w:hAnsi="Garamond"/>
          <w:b/>
          <w:bCs/>
          <w:color w:val="000000" w:themeColor="text1"/>
        </w:rPr>
        <w:t> </w:t>
      </w:r>
      <w:r w:rsidR="00B35F22" w:rsidRPr="00D54349">
        <w:rPr>
          <w:rStyle w:val="apple-converted-space"/>
          <w:rFonts w:ascii="Garamond" w:hAnsi="Garamond"/>
          <w:color w:val="000000" w:themeColor="text1"/>
        </w:rPr>
        <w:t>(</w:t>
      </w:r>
      <w:r w:rsidR="00835E7B" w:rsidRPr="00D54349">
        <w:rPr>
          <w:rStyle w:val="apple-converted-space"/>
          <w:rFonts w:ascii="Garamond" w:hAnsi="Garamond"/>
          <w:color w:val="000000" w:themeColor="text1"/>
        </w:rPr>
        <w:t>Virtual</w:t>
      </w:r>
      <w:r w:rsidR="00B35F22" w:rsidRPr="00D54349">
        <w:rPr>
          <w:rStyle w:val="apple-converted-space"/>
          <w:rFonts w:ascii="Garamond" w:hAnsi="Garamond"/>
          <w:color w:val="000000" w:themeColor="text1"/>
        </w:rPr>
        <w:t xml:space="preserve"> / Live)</w:t>
      </w:r>
    </w:p>
    <w:p w14:paraId="0284934D" w14:textId="77777777" w:rsidR="000870E0" w:rsidRPr="007C374D" w:rsidRDefault="000870E0" w:rsidP="000870E0">
      <w:pPr>
        <w:pStyle w:val="ListParagraph"/>
        <w:numPr>
          <w:ilvl w:val="0"/>
          <w:numId w:val="32"/>
        </w:numPr>
        <w:rPr>
          <w:rStyle w:val="Strong"/>
          <w:rFonts w:ascii="Garamond" w:hAnsi="Garamond"/>
          <w:color w:val="000000" w:themeColor="text1"/>
        </w:rPr>
      </w:pPr>
      <w:r w:rsidRPr="008F6B41">
        <w:rPr>
          <w:rFonts w:ascii="Garamond" w:hAnsi="Garamond"/>
          <w:color w:val="000000" w:themeColor="text1"/>
        </w:rPr>
        <w:t xml:space="preserve">Chiara </w:t>
      </w:r>
      <w:r w:rsidRPr="007C374D">
        <w:rPr>
          <w:rFonts w:ascii="Garamond" w:hAnsi="Garamond"/>
          <w:color w:val="000000" w:themeColor="text1"/>
        </w:rPr>
        <w:t>Palladino (Furman University), “Beyond Mapping</w:t>
      </w:r>
      <w:r w:rsidRPr="007C374D">
        <w:rPr>
          <w:rStyle w:val="Strong"/>
          <w:rFonts w:ascii="Garamond" w:hAnsi="Garamond"/>
          <w:color w:val="000000" w:themeColor="text1"/>
        </w:rPr>
        <w:t>:</w:t>
      </w:r>
      <w:r w:rsidRPr="007C374D">
        <w:rPr>
          <w:rStyle w:val="Strong"/>
          <w:rFonts w:ascii="Garamond" w:hAnsi="Garamond"/>
          <w:b w:val="0"/>
          <w:bCs w:val="0"/>
          <w:color w:val="000000" w:themeColor="text1"/>
        </w:rPr>
        <w:t xml:space="preserve"> Challenges in Representing Non-Cartesian Geographies in Cartesian Times”</w:t>
      </w:r>
    </w:p>
    <w:p w14:paraId="10B1D3B7" w14:textId="77777777" w:rsidR="000870E0" w:rsidRPr="007C374D" w:rsidRDefault="000870E0" w:rsidP="00C142FE">
      <w:pPr>
        <w:rPr>
          <w:rFonts w:ascii="Garamond" w:hAnsi="Garamond"/>
          <w:color w:val="000000" w:themeColor="text1"/>
        </w:rPr>
      </w:pPr>
    </w:p>
    <w:p w14:paraId="5133C471" w14:textId="3B97153C" w:rsidR="00C142FE" w:rsidRPr="007C374D" w:rsidRDefault="00C142FE" w:rsidP="00BF29E6">
      <w:pPr>
        <w:rPr>
          <w:rFonts w:ascii="Times New Roman" w:hAnsi="Times New Roman"/>
          <w:color w:val="000000" w:themeColor="text1"/>
        </w:rPr>
      </w:pPr>
    </w:p>
    <w:p w14:paraId="2E168048" w14:textId="7A9B5BCF" w:rsidR="002F11E6" w:rsidRPr="007C374D" w:rsidRDefault="002F11E6" w:rsidP="002F11E6">
      <w:pPr>
        <w:jc w:val="center"/>
        <w:rPr>
          <w:rFonts w:ascii="Times New Roman" w:hAnsi="Times New Roman"/>
          <w:b/>
          <w:bCs/>
          <w:color w:val="000000" w:themeColor="text1"/>
          <w:sz w:val="28"/>
          <w:szCs w:val="28"/>
        </w:rPr>
      </w:pPr>
      <w:r w:rsidRPr="007C374D">
        <w:rPr>
          <w:rFonts w:ascii="Times New Roman" w:hAnsi="Times New Roman"/>
          <w:b/>
          <w:bCs/>
          <w:color w:val="000000" w:themeColor="text1"/>
          <w:sz w:val="28"/>
          <w:szCs w:val="28"/>
        </w:rPr>
        <w:t>6:</w:t>
      </w:r>
      <w:r w:rsidR="00C10DA3" w:rsidRPr="007C374D">
        <w:rPr>
          <w:rFonts w:ascii="Times New Roman" w:hAnsi="Times New Roman"/>
          <w:b/>
          <w:bCs/>
          <w:color w:val="000000" w:themeColor="text1"/>
          <w:sz w:val="28"/>
          <w:szCs w:val="28"/>
        </w:rPr>
        <w:t>15</w:t>
      </w:r>
      <w:r w:rsidR="007A4D41">
        <w:rPr>
          <w:rFonts w:ascii="Times New Roman" w:hAnsi="Times New Roman"/>
          <w:b/>
          <w:bCs/>
          <w:color w:val="000000" w:themeColor="text1"/>
          <w:sz w:val="28"/>
          <w:szCs w:val="28"/>
        </w:rPr>
        <w:t>–</w:t>
      </w:r>
      <w:r w:rsidRPr="007C374D">
        <w:rPr>
          <w:rFonts w:ascii="Times New Roman" w:hAnsi="Times New Roman"/>
          <w:b/>
          <w:bCs/>
          <w:color w:val="000000" w:themeColor="text1"/>
          <w:sz w:val="28"/>
          <w:szCs w:val="28"/>
        </w:rPr>
        <w:t>7:30 PM</w:t>
      </w:r>
      <w:r w:rsidR="008C5CED" w:rsidRPr="007C374D">
        <w:rPr>
          <w:rFonts w:ascii="Times New Roman" w:hAnsi="Times New Roman"/>
          <w:b/>
          <w:bCs/>
          <w:color w:val="000000" w:themeColor="text1"/>
          <w:sz w:val="28"/>
          <w:szCs w:val="28"/>
        </w:rPr>
        <w:t xml:space="preserve"> </w:t>
      </w:r>
    </w:p>
    <w:p w14:paraId="18D2686E" w14:textId="183C01DC" w:rsidR="00C142FE" w:rsidRPr="007C374D" w:rsidRDefault="00C142FE" w:rsidP="00C142FE">
      <w:pPr>
        <w:rPr>
          <w:rFonts w:ascii="Times New Roman" w:hAnsi="Times New Roman"/>
          <w:color w:val="000000" w:themeColor="text1"/>
        </w:rPr>
      </w:pPr>
    </w:p>
    <w:p w14:paraId="07E4D9A7" w14:textId="77777777" w:rsidR="002F11E6" w:rsidRPr="007C374D" w:rsidRDefault="00C142FE" w:rsidP="00C142FE">
      <w:pPr>
        <w:jc w:val="center"/>
        <w:rPr>
          <w:rFonts w:ascii="Garamond" w:hAnsi="Garamond"/>
          <w:b/>
          <w:bCs/>
          <w:color w:val="000000" w:themeColor="text1"/>
        </w:rPr>
      </w:pPr>
      <w:r w:rsidRPr="007A4D41">
        <w:rPr>
          <w:rFonts w:ascii="Garamond" w:hAnsi="Garamond"/>
          <w:b/>
          <w:bCs/>
          <w:color w:val="000000" w:themeColor="text1"/>
        </w:rPr>
        <w:t>Opening reception</w:t>
      </w:r>
      <w:r w:rsidR="002F11E6" w:rsidRPr="007A4D41">
        <w:rPr>
          <w:rFonts w:ascii="Garamond" w:hAnsi="Garamond"/>
          <w:b/>
          <w:bCs/>
          <w:color w:val="000000" w:themeColor="text1"/>
        </w:rPr>
        <w:t xml:space="preserve">, </w:t>
      </w:r>
      <w:r w:rsidRPr="007A4D41">
        <w:rPr>
          <w:rFonts w:ascii="Garamond" w:hAnsi="Garamond"/>
          <w:b/>
          <w:bCs/>
          <w:color w:val="000000" w:themeColor="text1"/>
        </w:rPr>
        <w:t xml:space="preserve">The </w:t>
      </w:r>
      <w:proofErr w:type="spellStart"/>
      <w:r w:rsidRPr="007A4D41">
        <w:rPr>
          <w:rFonts w:ascii="Garamond" w:hAnsi="Garamond"/>
          <w:b/>
          <w:bCs/>
          <w:color w:val="000000" w:themeColor="text1"/>
        </w:rPr>
        <w:t>Corboy</w:t>
      </w:r>
      <w:proofErr w:type="spellEnd"/>
      <w:r w:rsidRPr="007A4D41">
        <w:rPr>
          <w:rFonts w:ascii="Garamond" w:hAnsi="Garamond"/>
          <w:b/>
          <w:bCs/>
          <w:color w:val="000000" w:themeColor="text1"/>
        </w:rPr>
        <w:t xml:space="preserve"> Law Center</w:t>
      </w:r>
    </w:p>
    <w:p w14:paraId="5AFD04C6" w14:textId="5365EA93" w:rsidR="00C142FE" w:rsidRPr="007C374D" w:rsidRDefault="004969BB" w:rsidP="00C142FE">
      <w:pPr>
        <w:jc w:val="center"/>
        <w:rPr>
          <w:rFonts w:ascii="Times New Roman" w:hAnsi="Times New Roman"/>
          <w:b/>
          <w:bCs/>
          <w:color w:val="000000" w:themeColor="text1"/>
        </w:rPr>
      </w:pPr>
      <w:r w:rsidRPr="007C374D">
        <w:rPr>
          <w:rFonts w:ascii="Garamond" w:hAnsi="Garamond"/>
          <w:b/>
          <w:bCs/>
          <w:color w:val="000000" w:themeColor="text1"/>
        </w:rPr>
        <w:t xml:space="preserve">Presidential Address </w:t>
      </w:r>
    </w:p>
    <w:p w14:paraId="02A6245A" w14:textId="77777777" w:rsidR="00C142FE" w:rsidRPr="007C374D" w:rsidRDefault="00C142FE" w:rsidP="00C142FE">
      <w:pPr>
        <w:rPr>
          <w:rFonts w:ascii="Times New Roman" w:hAnsi="Times New Roman"/>
          <w:color w:val="000000" w:themeColor="text1"/>
        </w:rPr>
      </w:pPr>
      <w:r w:rsidRPr="007C374D">
        <w:rPr>
          <w:rFonts w:ascii="Garamond" w:hAnsi="Garamond"/>
          <w:color w:val="000000" w:themeColor="text1"/>
        </w:rPr>
        <w:t> </w:t>
      </w:r>
    </w:p>
    <w:p w14:paraId="55BC1E3C" w14:textId="77777777" w:rsidR="00A13205" w:rsidRDefault="00A13205" w:rsidP="00A13205">
      <w:pPr>
        <w:jc w:val="center"/>
        <w:rPr>
          <w:rFonts w:ascii="Garamond" w:hAnsi="Garamond"/>
          <w:b/>
          <w:bCs/>
          <w:color w:val="C00000"/>
        </w:rPr>
      </w:pPr>
    </w:p>
    <w:p w14:paraId="323C220C" w14:textId="49B23C32" w:rsidR="00A13205" w:rsidRPr="00A13205" w:rsidRDefault="00A13205" w:rsidP="00A13205">
      <w:pPr>
        <w:jc w:val="center"/>
        <w:rPr>
          <w:rFonts w:ascii="Times New Roman" w:hAnsi="Times New Roman"/>
          <w:color w:val="C00000"/>
        </w:rPr>
      </w:pPr>
      <w:r w:rsidRPr="00A13205">
        <w:rPr>
          <w:rFonts w:ascii="Garamond" w:hAnsi="Garamond"/>
          <w:b/>
          <w:bCs/>
          <w:color w:val="C00000"/>
        </w:rPr>
        <w:t>§§§</w:t>
      </w:r>
    </w:p>
    <w:p w14:paraId="3ACD54E1" w14:textId="518C5459" w:rsidR="00C142FE" w:rsidRPr="007C374D" w:rsidRDefault="00C142FE" w:rsidP="00A13205">
      <w:pPr>
        <w:rPr>
          <w:rFonts w:ascii="Times New Roman" w:hAnsi="Times New Roman"/>
          <w:color w:val="000000" w:themeColor="text1"/>
        </w:rPr>
      </w:pPr>
    </w:p>
    <w:p w14:paraId="723E20D1" w14:textId="77777777" w:rsidR="00C142FE" w:rsidRPr="007C374D" w:rsidRDefault="00C142FE" w:rsidP="00C142FE">
      <w:pPr>
        <w:rPr>
          <w:rFonts w:ascii="Times New Roman" w:hAnsi="Times New Roman"/>
          <w:color w:val="000000" w:themeColor="text1"/>
        </w:rPr>
      </w:pPr>
    </w:p>
    <w:p w14:paraId="547DE40A" w14:textId="77777777" w:rsidR="00C142FE" w:rsidRPr="003D29A9" w:rsidRDefault="00C142FE" w:rsidP="00C142FE">
      <w:pPr>
        <w:jc w:val="center"/>
        <w:rPr>
          <w:rFonts w:ascii="Times New Roman" w:hAnsi="Times New Roman"/>
          <w:color w:val="002060"/>
          <w:sz w:val="28"/>
          <w:szCs w:val="28"/>
        </w:rPr>
      </w:pPr>
      <w:r w:rsidRPr="003D29A9">
        <w:rPr>
          <w:rFonts w:ascii="Garamond" w:hAnsi="Garamond"/>
          <w:b/>
          <w:bCs/>
          <w:color w:val="002060"/>
          <w:sz w:val="28"/>
          <w:szCs w:val="28"/>
        </w:rPr>
        <w:t>FRIDAY, May 27</w:t>
      </w:r>
    </w:p>
    <w:p w14:paraId="7CA2460C" w14:textId="77777777" w:rsidR="00C142FE" w:rsidRPr="003D29A9" w:rsidRDefault="00C142FE" w:rsidP="00C142FE">
      <w:pPr>
        <w:jc w:val="center"/>
        <w:rPr>
          <w:rFonts w:ascii="Times New Roman" w:hAnsi="Times New Roman"/>
          <w:color w:val="002060"/>
          <w:sz w:val="28"/>
          <w:szCs w:val="28"/>
        </w:rPr>
      </w:pPr>
      <w:r w:rsidRPr="003D29A9">
        <w:rPr>
          <w:rFonts w:ascii="Garamond" w:hAnsi="Garamond"/>
          <w:b/>
          <w:bCs/>
          <w:color w:val="002060"/>
          <w:sz w:val="28"/>
          <w:szCs w:val="28"/>
        </w:rPr>
        <w:t>The Newberry Library (morning) </w:t>
      </w:r>
    </w:p>
    <w:p w14:paraId="78662235" w14:textId="77777777" w:rsidR="00C142FE" w:rsidRPr="003D29A9" w:rsidRDefault="00C142FE" w:rsidP="00C142FE">
      <w:pPr>
        <w:jc w:val="center"/>
        <w:rPr>
          <w:rFonts w:ascii="Times New Roman" w:hAnsi="Times New Roman"/>
          <w:color w:val="002060"/>
          <w:sz w:val="28"/>
          <w:szCs w:val="28"/>
        </w:rPr>
      </w:pPr>
      <w:r w:rsidRPr="003D29A9">
        <w:rPr>
          <w:rFonts w:ascii="Garamond" w:hAnsi="Garamond"/>
          <w:b/>
          <w:bCs/>
          <w:color w:val="002060"/>
          <w:sz w:val="28"/>
          <w:szCs w:val="28"/>
        </w:rPr>
        <w:t>&amp; </w:t>
      </w:r>
    </w:p>
    <w:p w14:paraId="59662949" w14:textId="02898A60" w:rsidR="00C142FE" w:rsidRPr="003D29A9" w:rsidRDefault="00C142FE" w:rsidP="006438BD">
      <w:pPr>
        <w:jc w:val="center"/>
        <w:rPr>
          <w:rFonts w:ascii="Garamond" w:hAnsi="Garamond"/>
          <w:b/>
          <w:bCs/>
          <w:color w:val="002060"/>
          <w:sz w:val="28"/>
          <w:szCs w:val="28"/>
        </w:rPr>
      </w:pPr>
      <w:r w:rsidRPr="003D29A9">
        <w:rPr>
          <w:rFonts w:ascii="Garamond" w:hAnsi="Garamond"/>
          <w:b/>
          <w:bCs/>
          <w:color w:val="002060"/>
          <w:sz w:val="28"/>
          <w:szCs w:val="28"/>
        </w:rPr>
        <w:t xml:space="preserve">The </w:t>
      </w:r>
      <w:proofErr w:type="spellStart"/>
      <w:r w:rsidRPr="003D29A9">
        <w:rPr>
          <w:rFonts w:ascii="Garamond" w:hAnsi="Garamond"/>
          <w:b/>
          <w:bCs/>
          <w:color w:val="002060"/>
          <w:sz w:val="28"/>
          <w:szCs w:val="28"/>
        </w:rPr>
        <w:t>Corboy</w:t>
      </w:r>
      <w:proofErr w:type="spellEnd"/>
      <w:r w:rsidRPr="003D29A9">
        <w:rPr>
          <w:rFonts w:ascii="Garamond" w:hAnsi="Garamond"/>
          <w:b/>
          <w:bCs/>
          <w:color w:val="002060"/>
          <w:sz w:val="28"/>
          <w:szCs w:val="28"/>
        </w:rPr>
        <w:t xml:space="preserve"> Law Center, Loyola (afternoon)</w:t>
      </w:r>
    </w:p>
    <w:p w14:paraId="718E44F0" w14:textId="77777777" w:rsidR="006438BD" w:rsidRPr="007C374D" w:rsidRDefault="006438BD" w:rsidP="006438BD">
      <w:pPr>
        <w:jc w:val="center"/>
        <w:rPr>
          <w:rFonts w:ascii="Garamond" w:hAnsi="Garamond"/>
          <w:b/>
          <w:bCs/>
          <w:color w:val="000000" w:themeColor="text1"/>
          <w:sz w:val="28"/>
          <w:szCs w:val="28"/>
        </w:rPr>
      </w:pPr>
    </w:p>
    <w:p w14:paraId="54AA05D4" w14:textId="77777777" w:rsidR="00C10DA3" w:rsidRPr="007C374D" w:rsidRDefault="00C10DA3" w:rsidP="00BF29E6">
      <w:pPr>
        <w:jc w:val="center"/>
        <w:rPr>
          <w:rFonts w:ascii="Garamond" w:hAnsi="Garamond"/>
          <w:b/>
          <w:bCs/>
          <w:color w:val="000000" w:themeColor="text1"/>
          <w:sz w:val="28"/>
          <w:szCs w:val="28"/>
        </w:rPr>
      </w:pPr>
    </w:p>
    <w:p w14:paraId="574790BA" w14:textId="76BD7DE2" w:rsidR="00C10DA3" w:rsidRPr="007C374D" w:rsidRDefault="00C10DA3" w:rsidP="00BF29E6">
      <w:pPr>
        <w:jc w:val="center"/>
        <w:rPr>
          <w:rFonts w:ascii="Garamond" w:hAnsi="Garamond"/>
          <w:b/>
          <w:bCs/>
          <w:color w:val="000000" w:themeColor="text1"/>
          <w:sz w:val="28"/>
          <w:szCs w:val="28"/>
        </w:rPr>
      </w:pPr>
      <w:proofErr w:type="spellStart"/>
      <w:r w:rsidRPr="007C374D">
        <w:rPr>
          <w:rFonts w:ascii="Garamond" w:hAnsi="Garamond"/>
          <w:b/>
          <w:bCs/>
          <w:color w:val="000000" w:themeColor="text1"/>
          <w:sz w:val="28"/>
          <w:szCs w:val="28"/>
        </w:rPr>
        <w:t>Rettinger</w:t>
      </w:r>
      <w:proofErr w:type="spellEnd"/>
      <w:r w:rsidRPr="007C374D">
        <w:rPr>
          <w:rFonts w:ascii="Garamond" w:hAnsi="Garamond"/>
          <w:b/>
          <w:bCs/>
          <w:color w:val="000000" w:themeColor="text1"/>
          <w:sz w:val="28"/>
          <w:szCs w:val="28"/>
        </w:rPr>
        <w:t xml:space="preserve"> Hall, The Newberry Library</w:t>
      </w:r>
    </w:p>
    <w:p w14:paraId="173C6BC1" w14:textId="77777777" w:rsidR="008C5CED" w:rsidRPr="007C374D" w:rsidRDefault="008C5CED" w:rsidP="00BF29E6">
      <w:pPr>
        <w:jc w:val="center"/>
        <w:rPr>
          <w:rFonts w:ascii="Garamond" w:hAnsi="Garamond"/>
          <w:b/>
          <w:bCs/>
          <w:color w:val="000000" w:themeColor="text1"/>
          <w:sz w:val="28"/>
          <w:szCs w:val="28"/>
        </w:rPr>
      </w:pPr>
    </w:p>
    <w:p w14:paraId="79302005" w14:textId="0E058B86" w:rsidR="00BF29E6" w:rsidRPr="007C374D" w:rsidRDefault="00BF29E6" w:rsidP="00BF29E6">
      <w:pPr>
        <w:jc w:val="center"/>
        <w:rPr>
          <w:rFonts w:ascii="Times New Roman" w:hAnsi="Times New Roman"/>
          <w:color w:val="000000" w:themeColor="text1"/>
          <w:sz w:val="28"/>
          <w:szCs w:val="28"/>
        </w:rPr>
      </w:pPr>
      <w:r w:rsidRPr="007C374D">
        <w:rPr>
          <w:rFonts w:ascii="Garamond" w:hAnsi="Garamond"/>
          <w:b/>
          <w:bCs/>
          <w:color w:val="000000" w:themeColor="text1"/>
          <w:sz w:val="28"/>
          <w:szCs w:val="28"/>
        </w:rPr>
        <w:t>8:15</w:t>
      </w:r>
      <w:r w:rsidR="008F6B41">
        <w:rPr>
          <w:rFonts w:ascii="Garamond" w:hAnsi="Garamond"/>
          <w:b/>
          <w:bCs/>
          <w:color w:val="000000" w:themeColor="text1"/>
          <w:sz w:val="28"/>
          <w:szCs w:val="28"/>
        </w:rPr>
        <w:t>–</w:t>
      </w:r>
      <w:r w:rsidRPr="007C374D">
        <w:rPr>
          <w:rFonts w:ascii="Garamond" w:hAnsi="Garamond"/>
          <w:b/>
          <w:bCs/>
          <w:color w:val="000000" w:themeColor="text1"/>
          <w:sz w:val="28"/>
          <w:szCs w:val="28"/>
        </w:rPr>
        <w:t>9:00 a.m.</w:t>
      </w:r>
    </w:p>
    <w:p w14:paraId="430BE8FD" w14:textId="77777777" w:rsidR="00BF29E6" w:rsidRPr="007C374D" w:rsidRDefault="00BF29E6" w:rsidP="00BF29E6">
      <w:pPr>
        <w:rPr>
          <w:rFonts w:ascii="Garamond" w:hAnsi="Garamond"/>
          <w:b/>
          <w:bCs/>
          <w:color w:val="000000" w:themeColor="text1"/>
        </w:rPr>
      </w:pPr>
    </w:p>
    <w:p w14:paraId="011D48F5" w14:textId="7FC708F3" w:rsidR="00BF29E6" w:rsidRPr="007C374D" w:rsidRDefault="00C142FE" w:rsidP="00BF29E6">
      <w:pPr>
        <w:jc w:val="center"/>
        <w:rPr>
          <w:rFonts w:ascii="Garamond" w:hAnsi="Garamond"/>
          <w:b/>
          <w:bCs/>
          <w:color w:val="000000" w:themeColor="text1"/>
        </w:rPr>
      </w:pPr>
      <w:r w:rsidRPr="007C374D">
        <w:rPr>
          <w:rFonts w:ascii="Garamond" w:hAnsi="Garamond"/>
          <w:b/>
          <w:bCs/>
          <w:color w:val="000000" w:themeColor="text1"/>
        </w:rPr>
        <w:t>Welcome to The Newberry</w:t>
      </w:r>
    </w:p>
    <w:p w14:paraId="3207B919" w14:textId="19A2A2B5" w:rsidR="00C142FE" w:rsidRPr="007C374D" w:rsidRDefault="00C142FE" w:rsidP="00774C34">
      <w:pPr>
        <w:jc w:val="center"/>
        <w:rPr>
          <w:rFonts w:ascii="Garamond" w:hAnsi="Garamond"/>
          <w:color w:val="000000" w:themeColor="text1"/>
        </w:rPr>
      </w:pPr>
      <w:r w:rsidRPr="007A4D41">
        <w:rPr>
          <w:rFonts w:ascii="Garamond" w:hAnsi="Garamond"/>
          <w:color w:val="000000" w:themeColor="text1"/>
        </w:rPr>
        <w:t xml:space="preserve">Coffee &amp; Tea </w:t>
      </w:r>
    </w:p>
    <w:p w14:paraId="029FB9C0" w14:textId="77777777" w:rsidR="00BF29E6" w:rsidRPr="007C374D" w:rsidRDefault="00BF29E6" w:rsidP="00BF29E6">
      <w:pPr>
        <w:jc w:val="center"/>
        <w:rPr>
          <w:rFonts w:ascii="Garamond" w:hAnsi="Garamond"/>
          <w:color w:val="000000" w:themeColor="text1"/>
        </w:rPr>
      </w:pPr>
    </w:p>
    <w:p w14:paraId="6B958B6D" w14:textId="77777777" w:rsidR="00FF7AF7" w:rsidRPr="007C374D" w:rsidRDefault="00FF7AF7" w:rsidP="00C10DA3">
      <w:pPr>
        <w:rPr>
          <w:rFonts w:ascii="Garamond" w:hAnsi="Garamond"/>
          <w:b/>
          <w:bCs/>
          <w:color w:val="000000" w:themeColor="text1"/>
          <w:sz w:val="28"/>
          <w:szCs w:val="28"/>
        </w:rPr>
      </w:pPr>
    </w:p>
    <w:p w14:paraId="73E59DA0" w14:textId="5AE54910" w:rsidR="00BF29E6" w:rsidRPr="007C374D" w:rsidRDefault="00BF29E6" w:rsidP="00BF29E6">
      <w:pPr>
        <w:jc w:val="center"/>
        <w:rPr>
          <w:rFonts w:ascii="Garamond" w:hAnsi="Garamond"/>
          <w:b/>
          <w:bCs/>
          <w:color w:val="000000" w:themeColor="text1"/>
          <w:sz w:val="28"/>
          <w:szCs w:val="28"/>
        </w:rPr>
      </w:pPr>
      <w:r w:rsidRPr="007C374D">
        <w:rPr>
          <w:rFonts w:ascii="Garamond" w:hAnsi="Garamond"/>
          <w:b/>
          <w:bCs/>
          <w:color w:val="000000" w:themeColor="text1"/>
          <w:sz w:val="28"/>
          <w:szCs w:val="28"/>
        </w:rPr>
        <w:t>9:00</w:t>
      </w:r>
      <w:r w:rsidR="007A4D41">
        <w:rPr>
          <w:rFonts w:ascii="Garamond" w:hAnsi="Garamond"/>
          <w:b/>
          <w:bCs/>
          <w:color w:val="000000" w:themeColor="text1"/>
          <w:sz w:val="28"/>
          <w:szCs w:val="28"/>
        </w:rPr>
        <w:t>–</w:t>
      </w:r>
      <w:r w:rsidRPr="007C374D">
        <w:rPr>
          <w:rFonts w:ascii="Garamond" w:hAnsi="Garamond"/>
          <w:b/>
          <w:bCs/>
          <w:color w:val="000000" w:themeColor="text1"/>
          <w:sz w:val="28"/>
          <w:szCs w:val="28"/>
        </w:rPr>
        <w:t>10:30 a.m.</w:t>
      </w:r>
    </w:p>
    <w:p w14:paraId="1C203BE7" w14:textId="77777777" w:rsidR="00BF29E6" w:rsidRPr="007C374D" w:rsidRDefault="00BF29E6" w:rsidP="00427F77">
      <w:pPr>
        <w:rPr>
          <w:rFonts w:ascii="Garamond" w:hAnsi="Garamond"/>
          <w:b/>
          <w:bCs/>
          <w:color w:val="000000" w:themeColor="text1"/>
        </w:rPr>
      </w:pPr>
    </w:p>
    <w:p w14:paraId="77178E07" w14:textId="72334040" w:rsidR="007556B1" w:rsidRPr="00C024DD" w:rsidRDefault="00C142FE" w:rsidP="007556B1">
      <w:pPr>
        <w:rPr>
          <w:rFonts w:ascii="Garamond" w:hAnsi="Garamond"/>
          <w:b/>
          <w:bCs/>
          <w:i/>
          <w:iCs/>
        </w:rPr>
      </w:pPr>
      <w:r w:rsidRPr="007C374D">
        <w:rPr>
          <w:rFonts w:ascii="Garamond" w:hAnsi="Garamond"/>
          <w:b/>
          <w:bCs/>
          <w:color w:val="000000" w:themeColor="text1"/>
        </w:rPr>
        <w:t xml:space="preserve">The </w:t>
      </w:r>
      <w:proofErr w:type="spellStart"/>
      <w:r w:rsidRPr="007C374D">
        <w:rPr>
          <w:rFonts w:ascii="Garamond" w:hAnsi="Garamond"/>
          <w:b/>
          <w:bCs/>
          <w:color w:val="000000" w:themeColor="text1"/>
        </w:rPr>
        <w:t>Greetham</w:t>
      </w:r>
      <w:proofErr w:type="spellEnd"/>
      <w:r w:rsidRPr="007C374D">
        <w:rPr>
          <w:rFonts w:ascii="Garamond" w:hAnsi="Garamond"/>
          <w:b/>
          <w:bCs/>
          <w:color w:val="000000" w:themeColor="text1"/>
        </w:rPr>
        <w:t xml:space="preserve"> Lectur</w:t>
      </w:r>
      <w:r w:rsidR="006438BD" w:rsidRPr="007C374D">
        <w:rPr>
          <w:rFonts w:ascii="Garamond" w:hAnsi="Garamond"/>
          <w:b/>
          <w:bCs/>
          <w:color w:val="000000" w:themeColor="text1"/>
        </w:rPr>
        <w:t>e</w:t>
      </w:r>
      <w:r w:rsidR="006438BD" w:rsidRPr="007556B1">
        <w:rPr>
          <w:rFonts w:ascii="Garamond" w:hAnsi="Garamond"/>
          <w:b/>
          <w:bCs/>
          <w:color w:val="000000" w:themeColor="text1"/>
        </w:rPr>
        <w:t>:</w:t>
      </w:r>
      <w:r w:rsidR="007556B1" w:rsidRPr="007556B1">
        <w:rPr>
          <w:rFonts w:ascii="Garamond" w:hAnsi="Garamond"/>
          <w:b/>
          <w:bCs/>
          <w:color w:val="000000" w:themeColor="text1"/>
        </w:rPr>
        <w:t xml:space="preserve"> </w:t>
      </w:r>
      <w:proofErr w:type="spellStart"/>
      <w:r w:rsidR="007556B1" w:rsidRPr="00C024DD">
        <w:rPr>
          <w:rFonts w:ascii="Garamond" w:hAnsi="Garamond" w:cs="Calibri"/>
          <w:b/>
          <w:bCs/>
          <w:i/>
          <w:iCs/>
          <w:color w:val="000000"/>
        </w:rPr>
        <w:t>Izhi-aazhogeng</w:t>
      </w:r>
      <w:proofErr w:type="spellEnd"/>
      <w:r w:rsidR="007556B1" w:rsidRPr="00C024DD">
        <w:rPr>
          <w:rFonts w:ascii="Garamond" w:hAnsi="Garamond" w:cs="Calibri"/>
          <w:b/>
          <w:bCs/>
          <w:i/>
          <w:iCs/>
          <w:color w:val="000000"/>
        </w:rPr>
        <w:t>: </w:t>
      </w:r>
      <w:r w:rsidR="007556B1" w:rsidRPr="00C024DD">
        <w:rPr>
          <w:rFonts w:ascii="Garamond" w:hAnsi="Garamond" w:cs="Calibri"/>
          <w:b/>
          <w:bCs/>
          <w:i/>
          <w:iCs/>
          <w:color w:val="000000"/>
          <w:shd w:val="clear" w:color="auto" w:fill="FFFFFF"/>
        </w:rPr>
        <w:t xml:space="preserve">On </w:t>
      </w:r>
      <w:proofErr w:type="spellStart"/>
      <w:r w:rsidR="007556B1" w:rsidRPr="00C024DD">
        <w:rPr>
          <w:rFonts w:ascii="Garamond" w:hAnsi="Garamond" w:cs="Calibri"/>
          <w:b/>
          <w:bCs/>
          <w:i/>
          <w:iCs/>
          <w:color w:val="000000"/>
          <w:shd w:val="clear" w:color="auto" w:fill="FFFFFF"/>
        </w:rPr>
        <w:t>Redescribing</w:t>
      </w:r>
      <w:proofErr w:type="spellEnd"/>
      <w:r w:rsidR="007556B1" w:rsidRPr="00C024DD">
        <w:rPr>
          <w:rFonts w:ascii="Garamond" w:hAnsi="Garamond" w:cs="Calibri"/>
          <w:b/>
          <w:bCs/>
          <w:i/>
          <w:iCs/>
          <w:color w:val="000000"/>
          <w:shd w:val="clear" w:color="auto" w:fill="FFFFFF"/>
        </w:rPr>
        <w:t xml:space="preserve"> Cultural Artifacts and Identities</w:t>
      </w:r>
    </w:p>
    <w:p w14:paraId="3CDE8A3C" w14:textId="595D7F56" w:rsidR="00FC50F9" w:rsidRPr="007C374D" w:rsidRDefault="00FC50F9" w:rsidP="00427F77">
      <w:pPr>
        <w:rPr>
          <w:rFonts w:ascii="Garamond" w:hAnsi="Garamond"/>
          <w:b/>
          <w:bCs/>
          <w:color w:val="000000" w:themeColor="text1"/>
        </w:rPr>
      </w:pPr>
      <w:r w:rsidRPr="007C374D">
        <w:rPr>
          <w:rStyle w:val="Strong"/>
          <w:rFonts w:ascii="Garamond" w:hAnsi="Garamond"/>
          <w:b w:val="0"/>
          <w:bCs w:val="0"/>
          <w:color w:val="000000" w:themeColor="text1"/>
        </w:rPr>
        <w:t xml:space="preserve">Moderator: </w:t>
      </w:r>
      <w:r w:rsidRPr="007C374D">
        <w:rPr>
          <w:rFonts w:ascii="Garamond" w:hAnsi="Garamond"/>
          <w:color w:val="000000" w:themeColor="text1"/>
        </w:rPr>
        <w:t>Matt Cohen (University of Nebraska)</w:t>
      </w:r>
    </w:p>
    <w:p w14:paraId="513D0EEC" w14:textId="52E60EB1" w:rsidR="00A6132C" w:rsidRPr="00A6132C" w:rsidRDefault="00A6132C" w:rsidP="00A6132C">
      <w:pPr>
        <w:pStyle w:val="ListParagraph"/>
        <w:numPr>
          <w:ilvl w:val="0"/>
          <w:numId w:val="17"/>
        </w:numPr>
        <w:rPr>
          <w:rFonts w:ascii="Times New Roman" w:hAnsi="Times New Roman"/>
          <w:color w:val="000000" w:themeColor="text1"/>
        </w:rPr>
      </w:pPr>
      <w:r w:rsidRPr="00A6132C">
        <w:rPr>
          <w:rFonts w:ascii="Garamond" w:hAnsi="Garamond"/>
          <w:color w:val="000000" w:themeColor="text1"/>
          <w:shd w:val="clear" w:color="auto" w:fill="FFFFFF"/>
        </w:rPr>
        <w:t xml:space="preserve">Rose Miron (Director of the D’Arcy </w:t>
      </w:r>
      <w:proofErr w:type="spellStart"/>
      <w:r w:rsidRPr="00A6132C">
        <w:rPr>
          <w:rFonts w:ascii="Garamond" w:hAnsi="Garamond"/>
          <w:color w:val="000000" w:themeColor="text1"/>
          <w:shd w:val="clear" w:color="auto" w:fill="FFFFFF"/>
        </w:rPr>
        <w:t>McNickle</w:t>
      </w:r>
      <w:proofErr w:type="spellEnd"/>
      <w:r w:rsidRPr="00A6132C">
        <w:rPr>
          <w:rFonts w:ascii="Garamond" w:hAnsi="Garamond"/>
          <w:color w:val="000000" w:themeColor="text1"/>
          <w:shd w:val="clear" w:color="auto" w:fill="FFFFFF"/>
        </w:rPr>
        <w:t xml:space="preserve"> Center for American Indian and Indigenous Studies, The Newberry Library) </w:t>
      </w:r>
    </w:p>
    <w:p w14:paraId="0D9A55C4" w14:textId="7F829FE5" w:rsidR="00427F77" w:rsidRPr="007C374D" w:rsidRDefault="00C142FE" w:rsidP="00427F77">
      <w:pPr>
        <w:pStyle w:val="ListParagraph"/>
        <w:numPr>
          <w:ilvl w:val="0"/>
          <w:numId w:val="17"/>
        </w:numPr>
        <w:rPr>
          <w:rFonts w:ascii="Times New Roman" w:hAnsi="Times New Roman"/>
          <w:color w:val="000000" w:themeColor="text1"/>
        </w:rPr>
      </w:pPr>
      <w:r w:rsidRPr="007C374D">
        <w:rPr>
          <w:rFonts w:ascii="Garamond" w:hAnsi="Garamond"/>
          <w:color w:val="000000" w:themeColor="text1"/>
          <w:shd w:val="clear" w:color="auto" w:fill="FFFFFF"/>
        </w:rPr>
        <w:t xml:space="preserve">Margaret </w:t>
      </w:r>
      <w:proofErr w:type="spellStart"/>
      <w:r w:rsidRPr="007C374D">
        <w:rPr>
          <w:rFonts w:ascii="Garamond" w:hAnsi="Garamond"/>
          <w:color w:val="000000" w:themeColor="text1"/>
          <w:shd w:val="clear" w:color="auto" w:fill="FFFFFF"/>
        </w:rPr>
        <w:t>Noodin</w:t>
      </w:r>
      <w:proofErr w:type="spellEnd"/>
      <w:r w:rsidRPr="007C374D">
        <w:rPr>
          <w:rFonts w:ascii="Garamond" w:hAnsi="Garamond"/>
          <w:color w:val="000000" w:themeColor="text1"/>
          <w:shd w:val="clear" w:color="auto" w:fill="FFFFFF"/>
        </w:rPr>
        <w:t xml:space="preserve"> (University of Wisconsin, Madison)</w:t>
      </w:r>
    </w:p>
    <w:p w14:paraId="367F29E4" w14:textId="77BF6AB9" w:rsidR="00427F77" w:rsidRPr="007C374D" w:rsidRDefault="00C142FE" w:rsidP="00427F77">
      <w:pPr>
        <w:pStyle w:val="ListParagraph"/>
        <w:numPr>
          <w:ilvl w:val="0"/>
          <w:numId w:val="17"/>
        </w:numPr>
        <w:rPr>
          <w:rFonts w:ascii="Times New Roman" w:hAnsi="Times New Roman"/>
          <w:color w:val="000000" w:themeColor="text1"/>
        </w:rPr>
      </w:pPr>
      <w:r w:rsidRPr="007C374D">
        <w:rPr>
          <w:rFonts w:ascii="Garamond" w:hAnsi="Garamond"/>
          <w:color w:val="000000" w:themeColor="text1"/>
          <w:shd w:val="clear" w:color="auto" w:fill="FFFFFF"/>
        </w:rPr>
        <w:t xml:space="preserve">Blaire </w:t>
      </w:r>
      <w:proofErr w:type="spellStart"/>
      <w:r w:rsidRPr="007C374D">
        <w:rPr>
          <w:rFonts w:ascii="Garamond" w:hAnsi="Garamond"/>
          <w:color w:val="000000" w:themeColor="text1"/>
          <w:shd w:val="clear" w:color="auto" w:fill="FFFFFF"/>
        </w:rPr>
        <w:t>Topash</w:t>
      </w:r>
      <w:proofErr w:type="spellEnd"/>
      <w:r w:rsidRPr="007C374D">
        <w:rPr>
          <w:rFonts w:ascii="Garamond" w:hAnsi="Garamond"/>
          <w:color w:val="000000" w:themeColor="text1"/>
          <w:shd w:val="clear" w:color="auto" w:fill="FFFFFF"/>
        </w:rPr>
        <w:t>-Caldwell (</w:t>
      </w:r>
      <w:r w:rsidR="00C2173E">
        <w:rPr>
          <w:rFonts w:ascii="Garamond" w:hAnsi="Garamond"/>
          <w:color w:val="000000" w:themeColor="text1"/>
          <w:shd w:val="clear" w:color="auto" w:fill="FFFFFF"/>
        </w:rPr>
        <w:t>University of Massachusetts, Boston</w:t>
      </w:r>
      <w:r w:rsidRPr="007C374D">
        <w:rPr>
          <w:rFonts w:ascii="Garamond" w:hAnsi="Garamond"/>
          <w:color w:val="000000" w:themeColor="text1"/>
          <w:shd w:val="clear" w:color="auto" w:fill="FFFFFF"/>
        </w:rPr>
        <w:t>)</w:t>
      </w:r>
    </w:p>
    <w:p w14:paraId="356E120B" w14:textId="77777777" w:rsidR="00427F77" w:rsidRPr="007C374D" w:rsidRDefault="00C142FE" w:rsidP="00427F77">
      <w:pPr>
        <w:pStyle w:val="ListParagraph"/>
        <w:numPr>
          <w:ilvl w:val="0"/>
          <w:numId w:val="17"/>
        </w:numPr>
        <w:rPr>
          <w:rFonts w:ascii="Times New Roman" w:hAnsi="Times New Roman"/>
          <w:color w:val="000000" w:themeColor="text1"/>
        </w:rPr>
      </w:pPr>
      <w:r w:rsidRPr="007C374D">
        <w:rPr>
          <w:rFonts w:ascii="Garamond" w:hAnsi="Garamond"/>
          <w:color w:val="000000" w:themeColor="text1"/>
          <w:shd w:val="clear" w:color="auto" w:fill="FFFFFF"/>
        </w:rPr>
        <w:t>Kelly Wisecup (Northwestern University)</w:t>
      </w:r>
    </w:p>
    <w:p w14:paraId="0AAA9574" w14:textId="77777777" w:rsidR="00C142FE" w:rsidRPr="007C374D" w:rsidRDefault="00C142FE" w:rsidP="00C142FE">
      <w:pPr>
        <w:rPr>
          <w:rFonts w:ascii="Times New Roman" w:hAnsi="Times New Roman"/>
          <w:color w:val="000000" w:themeColor="text1"/>
        </w:rPr>
      </w:pPr>
    </w:p>
    <w:p w14:paraId="55171944" w14:textId="77777777" w:rsidR="00C10DA3" w:rsidRPr="007C374D" w:rsidRDefault="00C10DA3" w:rsidP="006438BD">
      <w:pPr>
        <w:jc w:val="center"/>
        <w:rPr>
          <w:rFonts w:ascii="Garamond" w:hAnsi="Garamond"/>
          <w:b/>
          <w:bCs/>
          <w:color w:val="000000" w:themeColor="text1"/>
          <w:sz w:val="28"/>
          <w:szCs w:val="28"/>
        </w:rPr>
      </w:pPr>
    </w:p>
    <w:p w14:paraId="6A7FDBD1" w14:textId="4F93253A" w:rsidR="00BF29E6" w:rsidRPr="007C374D" w:rsidRDefault="00BF29E6" w:rsidP="006438BD">
      <w:pPr>
        <w:jc w:val="center"/>
        <w:rPr>
          <w:rFonts w:ascii="Times New Roman" w:hAnsi="Times New Roman"/>
          <w:color w:val="000000" w:themeColor="text1"/>
          <w:sz w:val="28"/>
          <w:szCs w:val="28"/>
        </w:rPr>
      </w:pPr>
      <w:r w:rsidRPr="007C374D">
        <w:rPr>
          <w:rFonts w:ascii="Garamond" w:hAnsi="Garamond"/>
          <w:b/>
          <w:bCs/>
          <w:color w:val="000000" w:themeColor="text1"/>
          <w:sz w:val="28"/>
          <w:szCs w:val="28"/>
        </w:rPr>
        <w:lastRenderedPageBreak/>
        <w:t>10:45</w:t>
      </w:r>
      <w:r w:rsidR="007A4D41">
        <w:rPr>
          <w:rFonts w:ascii="Garamond" w:hAnsi="Garamond"/>
          <w:b/>
          <w:bCs/>
          <w:color w:val="000000" w:themeColor="text1"/>
          <w:sz w:val="28"/>
          <w:szCs w:val="28"/>
        </w:rPr>
        <w:t>–</w:t>
      </w:r>
      <w:r w:rsidRPr="007C374D">
        <w:rPr>
          <w:rFonts w:ascii="Garamond" w:hAnsi="Garamond"/>
          <w:b/>
          <w:bCs/>
          <w:color w:val="000000" w:themeColor="text1"/>
          <w:sz w:val="28"/>
          <w:szCs w:val="28"/>
        </w:rPr>
        <w:t>12:00 p.m</w:t>
      </w:r>
      <w:r w:rsidRPr="007C374D">
        <w:rPr>
          <w:rFonts w:ascii="Garamond" w:hAnsi="Garamond"/>
          <w:color w:val="000000" w:themeColor="text1"/>
          <w:sz w:val="28"/>
          <w:szCs w:val="28"/>
        </w:rPr>
        <w:t>.</w:t>
      </w:r>
    </w:p>
    <w:p w14:paraId="7E669C12" w14:textId="77777777" w:rsidR="00BF29E6" w:rsidRPr="007C374D" w:rsidRDefault="00BF29E6" w:rsidP="00C142FE">
      <w:pPr>
        <w:rPr>
          <w:rFonts w:ascii="Garamond" w:hAnsi="Garamond"/>
          <w:b/>
          <w:bCs/>
          <w:color w:val="000000" w:themeColor="text1"/>
        </w:rPr>
      </w:pPr>
    </w:p>
    <w:p w14:paraId="248A58DD" w14:textId="77777777" w:rsidR="00BF29E6" w:rsidRPr="007C374D" w:rsidRDefault="00BF29E6" w:rsidP="00C142FE">
      <w:pPr>
        <w:rPr>
          <w:rFonts w:ascii="Garamond" w:hAnsi="Garamond"/>
          <w:b/>
          <w:bCs/>
          <w:color w:val="000000" w:themeColor="text1"/>
        </w:rPr>
      </w:pPr>
    </w:p>
    <w:p w14:paraId="093798DD" w14:textId="7F661281" w:rsidR="00DC33C6" w:rsidRPr="00283696" w:rsidRDefault="00DC33C6" w:rsidP="008F6B41">
      <w:pPr>
        <w:pStyle w:val="Heading1"/>
        <w:spacing w:before="0" w:after="0"/>
        <w:ind w:right="720"/>
        <w:rPr>
          <w:rFonts w:ascii="Bembo W01" w:hAnsi="Bembo W01"/>
          <w:i w:val="0"/>
          <w:iCs/>
          <w:color w:val="CF6B1E"/>
          <w:spacing w:val="-2"/>
          <w:sz w:val="24"/>
          <w:szCs w:val="24"/>
        </w:rPr>
      </w:pPr>
      <w:r w:rsidRPr="00283696">
        <w:rPr>
          <w:rFonts w:ascii="Garamond" w:hAnsi="Garamond"/>
          <w:i w:val="0"/>
          <w:iCs/>
          <w:color w:val="000000" w:themeColor="text1"/>
          <w:sz w:val="24"/>
          <w:szCs w:val="24"/>
        </w:rPr>
        <w:t>An Exhibition featuring materials from the Newberry Library’</w:t>
      </w:r>
      <w:r w:rsidR="00283696" w:rsidRPr="00283696">
        <w:rPr>
          <w:rFonts w:ascii="Garamond" w:hAnsi="Garamond"/>
          <w:i w:val="0"/>
          <w:iCs/>
          <w:color w:val="000000" w:themeColor="text1"/>
          <w:sz w:val="24"/>
          <w:szCs w:val="24"/>
        </w:rPr>
        <w:t>s</w:t>
      </w:r>
      <w:r w:rsidRPr="00283696">
        <w:rPr>
          <w:rFonts w:ascii="Garamond" w:hAnsi="Garamond"/>
          <w:i w:val="0"/>
          <w:iCs/>
          <w:color w:val="000000" w:themeColor="text1"/>
          <w:sz w:val="24"/>
          <w:szCs w:val="24"/>
        </w:rPr>
        <w:t xml:space="preserve"> </w:t>
      </w:r>
      <w:r w:rsidR="00283696" w:rsidRPr="00283696">
        <w:rPr>
          <w:rFonts w:ascii="Garamond" w:hAnsi="Garamond"/>
          <w:i w:val="0"/>
          <w:iCs/>
          <w:color w:val="000000" w:themeColor="text1"/>
          <w:spacing w:val="-2"/>
          <w:sz w:val="24"/>
          <w:szCs w:val="24"/>
        </w:rPr>
        <w:t xml:space="preserve">D'Arcy </w:t>
      </w:r>
      <w:proofErr w:type="spellStart"/>
      <w:r w:rsidR="00283696" w:rsidRPr="00283696">
        <w:rPr>
          <w:rFonts w:ascii="Garamond" w:hAnsi="Garamond"/>
          <w:i w:val="0"/>
          <w:iCs/>
          <w:color w:val="000000" w:themeColor="text1"/>
          <w:spacing w:val="-2"/>
          <w:sz w:val="24"/>
          <w:szCs w:val="24"/>
        </w:rPr>
        <w:t>McNickle</w:t>
      </w:r>
      <w:proofErr w:type="spellEnd"/>
      <w:r w:rsidR="00283696" w:rsidRPr="00283696">
        <w:rPr>
          <w:rFonts w:ascii="Garamond" w:hAnsi="Garamond"/>
          <w:i w:val="0"/>
          <w:iCs/>
          <w:color w:val="000000" w:themeColor="text1"/>
          <w:spacing w:val="-2"/>
          <w:sz w:val="24"/>
          <w:szCs w:val="24"/>
        </w:rPr>
        <w:t xml:space="preserve"> Center for American Indian and Indigenous Studies </w:t>
      </w:r>
      <w:r w:rsidR="00C142FE" w:rsidRPr="00283696">
        <w:rPr>
          <w:rFonts w:ascii="Garamond" w:hAnsi="Garamond"/>
          <w:i w:val="0"/>
          <w:iCs/>
          <w:color w:val="000000" w:themeColor="text1"/>
          <w:sz w:val="24"/>
          <w:szCs w:val="24"/>
        </w:rPr>
        <w:t xml:space="preserve">and </w:t>
      </w:r>
      <w:r w:rsidR="00283696" w:rsidRPr="00283696">
        <w:rPr>
          <w:rFonts w:ascii="Garamond" w:hAnsi="Garamond"/>
          <w:i w:val="0"/>
          <w:iCs/>
          <w:color w:val="000000" w:themeColor="text1"/>
          <w:sz w:val="24"/>
          <w:szCs w:val="24"/>
        </w:rPr>
        <w:t>from its extensive c</w:t>
      </w:r>
      <w:r w:rsidR="00C142FE" w:rsidRPr="00283696">
        <w:rPr>
          <w:rFonts w:ascii="Garamond" w:hAnsi="Garamond"/>
          <w:i w:val="0"/>
          <w:iCs/>
          <w:color w:val="000000" w:themeColor="text1"/>
          <w:sz w:val="24"/>
          <w:szCs w:val="24"/>
        </w:rPr>
        <w:t xml:space="preserve">artographic </w:t>
      </w:r>
      <w:r w:rsidR="00283696" w:rsidRPr="00283696">
        <w:rPr>
          <w:rFonts w:ascii="Garamond" w:hAnsi="Garamond"/>
          <w:i w:val="0"/>
          <w:iCs/>
          <w:color w:val="000000" w:themeColor="text1"/>
          <w:sz w:val="24"/>
          <w:szCs w:val="24"/>
        </w:rPr>
        <w:t>c</w:t>
      </w:r>
      <w:r w:rsidR="00C142FE" w:rsidRPr="00283696">
        <w:rPr>
          <w:rFonts w:ascii="Garamond" w:hAnsi="Garamond"/>
          <w:i w:val="0"/>
          <w:iCs/>
          <w:color w:val="000000" w:themeColor="text1"/>
          <w:sz w:val="24"/>
          <w:szCs w:val="24"/>
        </w:rPr>
        <w:t>ollections</w:t>
      </w:r>
      <w:r w:rsidRPr="00283696">
        <w:rPr>
          <w:rFonts w:ascii="Garamond" w:hAnsi="Garamond"/>
          <w:i w:val="0"/>
          <w:iCs/>
          <w:color w:val="000000" w:themeColor="text1"/>
          <w:sz w:val="24"/>
          <w:szCs w:val="24"/>
        </w:rPr>
        <w:t xml:space="preserve"> will be available for viewing throughout the</w:t>
      </w:r>
      <w:r w:rsidR="00283696" w:rsidRPr="00283696">
        <w:rPr>
          <w:rFonts w:ascii="Garamond" w:hAnsi="Garamond"/>
          <w:i w:val="0"/>
          <w:iCs/>
          <w:color w:val="000000" w:themeColor="text1"/>
          <w:sz w:val="24"/>
          <w:szCs w:val="24"/>
        </w:rPr>
        <w:t xml:space="preserve"> </w:t>
      </w:r>
      <w:r w:rsidRPr="00283696">
        <w:rPr>
          <w:rFonts w:ascii="Garamond" w:hAnsi="Garamond"/>
          <w:i w:val="0"/>
          <w:iCs/>
          <w:color w:val="000000" w:themeColor="text1"/>
          <w:sz w:val="24"/>
          <w:szCs w:val="24"/>
        </w:rPr>
        <w:t>morning.</w:t>
      </w:r>
    </w:p>
    <w:p w14:paraId="65DB4BAF" w14:textId="24783A5F" w:rsidR="00C142FE" w:rsidRPr="00283696" w:rsidRDefault="00C142FE" w:rsidP="008F6B41">
      <w:pPr>
        <w:jc w:val="center"/>
        <w:rPr>
          <w:rFonts w:ascii="Times New Roman" w:hAnsi="Times New Roman"/>
          <w:color w:val="000000" w:themeColor="text1"/>
        </w:rPr>
      </w:pPr>
      <w:r w:rsidRPr="00283696">
        <w:rPr>
          <w:rFonts w:ascii="Garamond" w:hAnsi="Garamond"/>
          <w:color w:val="000000" w:themeColor="text1"/>
        </w:rPr>
        <w:t>Host: Will Hansen, Director of Reader Services and Curator of Americana</w:t>
      </w:r>
    </w:p>
    <w:p w14:paraId="0112496D" w14:textId="35979C3C" w:rsidR="006438BD" w:rsidRPr="007C374D" w:rsidRDefault="006438BD" w:rsidP="00C142FE">
      <w:pPr>
        <w:rPr>
          <w:rFonts w:ascii="Garamond" w:hAnsi="Garamond"/>
          <w:color w:val="000000" w:themeColor="text1"/>
        </w:rPr>
      </w:pPr>
    </w:p>
    <w:p w14:paraId="05D2BB14" w14:textId="423433CD" w:rsidR="006438BD" w:rsidRPr="007C374D" w:rsidRDefault="00A25B26" w:rsidP="006438BD">
      <w:pPr>
        <w:rPr>
          <w:rStyle w:val="Strong"/>
          <w:rFonts w:ascii="Garamond" w:hAnsi="Garamond"/>
          <w:b w:val="0"/>
          <w:bCs w:val="0"/>
          <w:color w:val="000000" w:themeColor="text1"/>
        </w:rPr>
      </w:pPr>
      <w:r>
        <w:rPr>
          <w:rFonts w:ascii="Garamond" w:hAnsi="Garamond"/>
          <w:b/>
          <w:bCs/>
          <w:color w:val="000000" w:themeColor="text1"/>
        </w:rPr>
        <w:t>4</w:t>
      </w:r>
      <w:r w:rsidR="00DC33C6">
        <w:rPr>
          <w:rFonts w:ascii="Garamond" w:hAnsi="Garamond"/>
          <w:b/>
          <w:bCs/>
          <w:color w:val="000000" w:themeColor="text1"/>
        </w:rPr>
        <w:t>a</w:t>
      </w:r>
      <w:r w:rsidR="00FF7AF7" w:rsidRPr="007C374D">
        <w:rPr>
          <w:rFonts w:ascii="Garamond" w:hAnsi="Garamond"/>
          <w:b/>
          <w:bCs/>
          <w:color w:val="000000" w:themeColor="text1"/>
        </w:rPr>
        <w:t xml:space="preserve">: </w:t>
      </w:r>
      <w:r w:rsidR="006438BD" w:rsidRPr="007C374D">
        <w:rPr>
          <w:rStyle w:val="Strong"/>
          <w:rFonts w:ascii="Garamond" w:hAnsi="Garamond"/>
          <w:color w:val="000000" w:themeColor="text1"/>
        </w:rPr>
        <w:t>Mapping authors and texts in European journals after World War II</w:t>
      </w:r>
      <w:r w:rsidR="006438BD" w:rsidRPr="007C374D">
        <w:rPr>
          <w:rStyle w:val="Strong"/>
          <w:rFonts w:ascii="Garamond" w:hAnsi="Garamond"/>
          <w:b w:val="0"/>
          <w:bCs w:val="0"/>
          <w:color w:val="000000" w:themeColor="text1"/>
        </w:rPr>
        <w:t xml:space="preserve"> </w:t>
      </w:r>
    </w:p>
    <w:p w14:paraId="4F2F7A9B" w14:textId="0D64813D" w:rsidR="00C10DA3" w:rsidRPr="007C374D" w:rsidRDefault="00C10DA3" w:rsidP="006438BD">
      <w:pPr>
        <w:rPr>
          <w:rFonts w:ascii="Garamond" w:hAnsi="Garamond"/>
          <w:b/>
          <w:bCs/>
          <w:color w:val="000000" w:themeColor="text1"/>
        </w:rPr>
      </w:pPr>
      <w:r w:rsidRPr="007C374D">
        <w:rPr>
          <w:rStyle w:val="Strong"/>
          <w:rFonts w:ascii="Garamond" w:hAnsi="Garamond"/>
          <w:b w:val="0"/>
          <w:bCs w:val="0"/>
          <w:color w:val="000000" w:themeColor="text1"/>
        </w:rPr>
        <w:t>Moderator: TBD</w:t>
      </w:r>
    </w:p>
    <w:p w14:paraId="3F2AA44C" w14:textId="52A1410A" w:rsidR="00A6132C" w:rsidRPr="00A6132C" w:rsidRDefault="00A6132C" w:rsidP="00A6132C">
      <w:pPr>
        <w:pStyle w:val="ListParagraph"/>
        <w:numPr>
          <w:ilvl w:val="0"/>
          <w:numId w:val="27"/>
        </w:numPr>
        <w:rPr>
          <w:rFonts w:ascii="Garamond" w:hAnsi="Garamond"/>
          <w:color w:val="000000" w:themeColor="text1"/>
        </w:rPr>
      </w:pPr>
      <w:r w:rsidRPr="007C374D">
        <w:rPr>
          <w:rFonts w:ascii="Garamond" w:hAnsi="Garamond"/>
          <w:color w:val="000000" w:themeColor="text1"/>
        </w:rPr>
        <w:t>Leonardo Canova (University of Pisa)</w:t>
      </w:r>
    </w:p>
    <w:p w14:paraId="005F978E" w14:textId="31E1D164" w:rsidR="006438BD" w:rsidRPr="008F6B41" w:rsidRDefault="006438BD" w:rsidP="0000583C">
      <w:pPr>
        <w:pStyle w:val="ListParagraph"/>
        <w:numPr>
          <w:ilvl w:val="0"/>
          <w:numId w:val="27"/>
        </w:numPr>
        <w:rPr>
          <w:rFonts w:ascii="Garamond" w:hAnsi="Garamond"/>
          <w:color w:val="000000" w:themeColor="text1"/>
        </w:rPr>
      </w:pPr>
      <w:r w:rsidRPr="008F6B41">
        <w:rPr>
          <w:rFonts w:ascii="Garamond" w:hAnsi="Garamond"/>
          <w:color w:val="000000" w:themeColor="text1"/>
        </w:rPr>
        <w:t xml:space="preserve">Elena </w:t>
      </w:r>
      <w:proofErr w:type="spellStart"/>
      <w:r w:rsidRPr="008F6B41">
        <w:rPr>
          <w:rFonts w:ascii="Garamond" w:hAnsi="Garamond"/>
          <w:color w:val="000000" w:themeColor="text1"/>
        </w:rPr>
        <w:t>Grazioli</w:t>
      </w:r>
      <w:proofErr w:type="spellEnd"/>
      <w:r w:rsidR="004828EB" w:rsidRPr="008F6B41">
        <w:rPr>
          <w:rFonts w:ascii="Garamond" w:hAnsi="Garamond"/>
          <w:color w:val="000000" w:themeColor="text1"/>
        </w:rPr>
        <w:t xml:space="preserve"> (</w:t>
      </w:r>
      <w:r w:rsidRPr="008F6B41">
        <w:rPr>
          <w:rFonts w:ascii="Garamond" w:hAnsi="Garamond"/>
          <w:color w:val="000000" w:themeColor="text1"/>
        </w:rPr>
        <w:t>University of Pisa</w:t>
      </w:r>
      <w:r w:rsidR="004828EB" w:rsidRPr="008F6B41">
        <w:rPr>
          <w:rFonts w:ascii="Garamond" w:hAnsi="Garamond"/>
          <w:color w:val="000000" w:themeColor="text1"/>
        </w:rPr>
        <w:t>)</w:t>
      </w:r>
    </w:p>
    <w:p w14:paraId="08AD8FEE" w14:textId="21CDF96C" w:rsidR="006438BD" w:rsidRPr="008F6B41" w:rsidRDefault="006438BD" w:rsidP="0000583C">
      <w:pPr>
        <w:pStyle w:val="ListParagraph"/>
        <w:numPr>
          <w:ilvl w:val="0"/>
          <w:numId w:val="27"/>
        </w:numPr>
        <w:rPr>
          <w:rFonts w:ascii="Garamond" w:hAnsi="Garamond"/>
          <w:b/>
          <w:bCs/>
          <w:color w:val="000000" w:themeColor="text1"/>
        </w:rPr>
      </w:pPr>
      <w:r w:rsidRPr="008F6B41">
        <w:rPr>
          <w:rFonts w:ascii="Garamond" w:hAnsi="Garamond"/>
          <w:color w:val="000000" w:themeColor="text1"/>
        </w:rPr>
        <w:t xml:space="preserve">Antonietta </w:t>
      </w:r>
      <w:proofErr w:type="spellStart"/>
      <w:r w:rsidRPr="008F6B41">
        <w:rPr>
          <w:rFonts w:ascii="Garamond" w:hAnsi="Garamond"/>
          <w:color w:val="000000" w:themeColor="text1"/>
        </w:rPr>
        <w:t>Sanna</w:t>
      </w:r>
      <w:proofErr w:type="spellEnd"/>
      <w:r w:rsidR="004828EB" w:rsidRPr="008F6B41">
        <w:rPr>
          <w:rFonts w:ascii="Garamond" w:hAnsi="Garamond"/>
          <w:color w:val="000000" w:themeColor="text1"/>
        </w:rPr>
        <w:t xml:space="preserve"> (</w:t>
      </w:r>
      <w:r w:rsidRPr="008F6B41">
        <w:rPr>
          <w:rFonts w:ascii="Garamond" w:hAnsi="Garamond"/>
          <w:color w:val="000000" w:themeColor="text1"/>
        </w:rPr>
        <w:t>University of Pisa</w:t>
      </w:r>
      <w:r w:rsidR="004828EB" w:rsidRPr="008F6B41">
        <w:rPr>
          <w:rFonts w:ascii="Garamond" w:hAnsi="Garamond"/>
          <w:color w:val="000000" w:themeColor="text1"/>
        </w:rPr>
        <w:t>)</w:t>
      </w:r>
      <w:r w:rsidR="00411B93" w:rsidRPr="008F6B41">
        <w:rPr>
          <w:rFonts w:ascii="Garamond" w:hAnsi="Garamond"/>
          <w:color w:val="000000" w:themeColor="text1"/>
        </w:rPr>
        <w:t xml:space="preserve"> </w:t>
      </w:r>
      <w:r w:rsidR="00B35F22" w:rsidRPr="008F6B41">
        <w:rPr>
          <w:rFonts w:ascii="Garamond" w:hAnsi="Garamond"/>
          <w:b/>
          <w:bCs/>
          <w:color w:val="000000" w:themeColor="text1"/>
        </w:rPr>
        <w:t>(</w:t>
      </w:r>
      <w:r w:rsidR="00AD673D" w:rsidRPr="008F6B41">
        <w:rPr>
          <w:rFonts w:ascii="Garamond" w:hAnsi="Garamond"/>
          <w:b/>
          <w:bCs/>
          <w:color w:val="000000" w:themeColor="text1"/>
        </w:rPr>
        <w:t>V</w:t>
      </w:r>
      <w:r w:rsidR="00411B93" w:rsidRPr="008F6B41">
        <w:rPr>
          <w:rFonts w:ascii="Garamond" w:hAnsi="Garamond"/>
          <w:b/>
          <w:bCs/>
          <w:color w:val="000000" w:themeColor="text1"/>
        </w:rPr>
        <w:t xml:space="preserve">irtual </w:t>
      </w:r>
      <w:r w:rsidR="00B35F22" w:rsidRPr="008F6B41">
        <w:rPr>
          <w:rFonts w:ascii="Garamond" w:hAnsi="Garamond"/>
          <w:b/>
          <w:bCs/>
          <w:color w:val="000000" w:themeColor="text1"/>
        </w:rPr>
        <w:t>/ Live)</w:t>
      </w:r>
    </w:p>
    <w:p w14:paraId="3906B79C" w14:textId="77777777" w:rsidR="006438BD" w:rsidRPr="008F6B41" w:rsidRDefault="006438BD" w:rsidP="006438BD">
      <w:pPr>
        <w:rPr>
          <w:rFonts w:ascii="Garamond" w:hAnsi="Garamond"/>
          <w:b/>
          <w:bCs/>
          <w:color w:val="000000" w:themeColor="text1"/>
          <w:lang w:eastAsia="en-GB"/>
        </w:rPr>
      </w:pPr>
    </w:p>
    <w:p w14:paraId="05774733" w14:textId="4F380999" w:rsidR="006438BD" w:rsidRPr="007C374D" w:rsidRDefault="00A25B26" w:rsidP="006438BD">
      <w:pPr>
        <w:rPr>
          <w:rFonts w:ascii="Garamond" w:hAnsi="Garamond"/>
          <w:color w:val="000000" w:themeColor="text1"/>
        </w:rPr>
      </w:pPr>
      <w:r>
        <w:rPr>
          <w:rFonts w:ascii="Garamond" w:hAnsi="Garamond"/>
          <w:b/>
          <w:bCs/>
          <w:color w:val="000000" w:themeColor="text1"/>
          <w:lang w:eastAsia="en-GB"/>
        </w:rPr>
        <w:t>4</w:t>
      </w:r>
      <w:r w:rsidR="00DC33C6">
        <w:rPr>
          <w:rFonts w:ascii="Garamond" w:hAnsi="Garamond"/>
          <w:b/>
          <w:bCs/>
          <w:color w:val="000000" w:themeColor="text1"/>
          <w:lang w:eastAsia="en-GB"/>
        </w:rPr>
        <w:t>b</w:t>
      </w:r>
      <w:r w:rsidR="00FF7AF7" w:rsidRPr="007C374D">
        <w:rPr>
          <w:rFonts w:ascii="Garamond" w:hAnsi="Garamond"/>
          <w:b/>
          <w:bCs/>
          <w:color w:val="000000" w:themeColor="text1"/>
          <w:lang w:eastAsia="en-GB"/>
        </w:rPr>
        <w:t>:</w:t>
      </w:r>
      <w:r w:rsidR="006438BD" w:rsidRPr="007C374D">
        <w:rPr>
          <w:rFonts w:ascii="Garamond" w:hAnsi="Garamond"/>
          <w:color w:val="000000" w:themeColor="text1"/>
          <w:lang w:eastAsia="en-GB"/>
        </w:rPr>
        <w:t xml:space="preserve"> </w:t>
      </w:r>
      <w:r w:rsidR="006438BD" w:rsidRPr="007C374D">
        <w:rPr>
          <w:rStyle w:val="Strong"/>
          <w:rFonts w:ascii="Garamond" w:hAnsi="Garamond"/>
          <w:color w:val="000000" w:themeColor="text1"/>
        </w:rPr>
        <w:t>Troubling Dickinson’s Textual Identities in Manuscript and Print</w:t>
      </w:r>
    </w:p>
    <w:p w14:paraId="4BF329AC" w14:textId="4DE50933" w:rsidR="006438BD" w:rsidRPr="007C374D" w:rsidRDefault="006438BD" w:rsidP="006438BD">
      <w:pPr>
        <w:rPr>
          <w:rFonts w:ascii="Garamond" w:hAnsi="Garamond"/>
          <w:color w:val="000000" w:themeColor="text1"/>
        </w:rPr>
      </w:pPr>
      <w:r w:rsidRPr="007C374D">
        <w:rPr>
          <w:rFonts w:ascii="Garamond" w:hAnsi="Garamond"/>
          <w:color w:val="000000" w:themeColor="text1"/>
        </w:rPr>
        <w:t>Moderator: Marta Werner</w:t>
      </w:r>
      <w:r w:rsidR="00323E14">
        <w:rPr>
          <w:rFonts w:ascii="Garamond" w:hAnsi="Garamond"/>
          <w:color w:val="000000" w:themeColor="text1"/>
        </w:rPr>
        <w:t xml:space="preserve"> (Loyola University</w:t>
      </w:r>
      <w:r w:rsidR="00A25B26">
        <w:rPr>
          <w:rFonts w:ascii="Garamond" w:hAnsi="Garamond"/>
          <w:color w:val="000000" w:themeColor="text1"/>
        </w:rPr>
        <w:t xml:space="preserve"> Chicago</w:t>
      </w:r>
      <w:r w:rsidR="00323E14">
        <w:rPr>
          <w:rFonts w:ascii="Garamond" w:hAnsi="Garamond"/>
          <w:color w:val="000000" w:themeColor="text1"/>
        </w:rPr>
        <w:t>)</w:t>
      </w:r>
    </w:p>
    <w:p w14:paraId="3C9F4AC7" w14:textId="58C0CC5C" w:rsidR="00A6132C" w:rsidRPr="00A6132C" w:rsidRDefault="00A6132C" w:rsidP="00A6132C">
      <w:pPr>
        <w:pStyle w:val="ListParagraph"/>
        <w:numPr>
          <w:ilvl w:val="0"/>
          <w:numId w:val="28"/>
        </w:numPr>
        <w:rPr>
          <w:rFonts w:ascii="Garamond" w:hAnsi="Garamond"/>
          <w:color w:val="000000" w:themeColor="text1"/>
        </w:rPr>
      </w:pPr>
      <w:r w:rsidRPr="007C374D">
        <w:rPr>
          <w:rFonts w:ascii="Garamond" w:hAnsi="Garamond"/>
          <w:color w:val="000000" w:themeColor="text1"/>
        </w:rPr>
        <w:t xml:space="preserve">Samantha L Anders (Loyola University Chicago), </w:t>
      </w:r>
      <w:r w:rsidRPr="007C374D">
        <w:rPr>
          <w:rFonts w:ascii="Garamond" w:eastAsiaTheme="minorHAnsi" w:hAnsi="Garamond"/>
          <w:color w:val="000000" w:themeColor="text1"/>
        </w:rPr>
        <w:t>“‘I would not exchange the Bolt For all the rest of Life’: Grief in Emily Dickinson’s Late, Intergeneric Works</w:t>
      </w:r>
      <w:r>
        <w:rPr>
          <w:rFonts w:ascii="Garamond" w:eastAsiaTheme="minorHAnsi" w:hAnsi="Garamond"/>
          <w:color w:val="000000" w:themeColor="text1"/>
        </w:rPr>
        <w:t>”</w:t>
      </w:r>
    </w:p>
    <w:p w14:paraId="4A928386" w14:textId="0C738DD3" w:rsidR="006438BD" w:rsidRPr="007C374D" w:rsidRDefault="00427DBC" w:rsidP="00427DBC">
      <w:pPr>
        <w:pStyle w:val="ListParagraph"/>
        <w:numPr>
          <w:ilvl w:val="0"/>
          <w:numId w:val="28"/>
        </w:numPr>
        <w:rPr>
          <w:rFonts w:ascii="Garamond" w:hAnsi="Garamond"/>
          <w:color w:val="000000" w:themeColor="text1"/>
        </w:rPr>
      </w:pPr>
      <w:r w:rsidRPr="007C374D">
        <w:rPr>
          <w:rFonts w:ascii="Garamond" w:hAnsi="Garamond"/>
          <w:color w:val="000000" w:themeColor="text1"/>
        </w:rPr>
        <w:t>Theo Gray (Loyola University Chicago), “</w:t>
      </w:r>
      <w:r w:rsidR="006438BD" w:rsidRPr="007C374D">
        <w:rPr>
          <w:rFonts w:ascii="Garamond" w:eastAsiaTheme="minorHAnsi" w:hAnsi="Garamond"/>
          <w:color w:val="000000" w:themeColor="text1"/>
        </w:rPr>
        <w:t xml:space="preserve">Dickinson’s </w:t>
      </w:r>
      <w:r w:rsidR="00C25914">
        <w:rPr>
          <w:rFonts w:ascii="Garamond" w:eastAsiaTheme="minorHAnsi" w:hAnsi="Garamond"/>
          <w:color w:val="000000" w:themeColor="text1"/>
        </w:rPr>
        <w:t>‘</w:t>
      </w:r>
      <w:proofErr w:type="spellStart"/>
      <w:r w:rsidR="006438BD" w:rsidRPr="007C374D">
        <w:rPr>
          <w:rFonts w:ascii="Garamond" w:eastAsiaTheme="minorHAnsi" w:hAnsi="Garamond"/>
          <w:color w:val="000000" w:themeColor="text1"/>
        </w:rPr>
        <w:t>Manuprints</w:t>
      </w:r>
      <w:proofErr w:type="spellEnd"/>
      <w:r w:rsidR="00C25914">
        <w:rPr>
          <w:rFonts w:ascii="Garamond" w:eastAsiaTheme="minorHAnsi" w:hAnsi="Garamond"/>
          <w:color w:val="000000" w:themeColor="text1"/>
        </w:rPr>
        <w:t>’</w:t>
      </w:r>
      <w:r w:rsidR="006438BD" w:rsidRPr="007C374D">
        <w:rPr>
          <w:rFonts w:ascii="Garamond" w:eastAsiaTheme="minorHAnsi" w:hAnsi="Garamond"/>
          <w:color w:val="000000" w:themeColor="text1"/>
        </w:rPr>
        <w:t>: Mapping the Middle Space Between Script and Print</w:t>
      </w:r>
      <w:r w:rsidRPr="007C374D">
        <w:rPr>
          <w:rFonts w:ascii="Garamond" w:eastAsiaTheme="minorHAnsi" w:hAnsi="Garamond"/>
          <w:color w:val="000000" w:themeColor="text1"/>
        </w:rPr>
        <w:t>”</w:t>
      </w:r>
    </w:p>
    <w:p w14:paraId="50A094AA" w14:textId="25E627B8" w:rsidR="006438BD" w:rsidRPr="007C374D" w:rsidRDefault="00427DBC" w:rsidP="00427DBC">
      <w:pPr>
        <w:pStyle w:val="ListParagraph"/>
        <w:numPr>
          <w:ilvl w:val="0"/>
          <w:numId w:val="28"/>
        </w:numPr>
        <w:rPr>
          <w:rFonts w:ascii="Garamond" w:hAnsi="Garamond"/>
          <w:color w:val="000000" w:themeColor="text1"/>
        </w:rPr>
      </w:pPr>
      <w:r w:rsidRPr="007C374D">
        <w:rPr>
          <w:rFonts w:ascii="Garamond" w:hAnsi="Garamond"/>
          <w:color w:val="000000" w:themeColor="text1"/>
        </w:rPr>
        <w:t>Emma Horst (Loyola University Chicago), “</w:t>
      </w:r>
      <w:r w:rsidR="006438BD" w:rsidRPr="007C374D">
        <w:rPr>
          <w:rFonts w:ascii="Garamond" w:eastAsiaTheme="minorHAnsi" w:hAnsi="Garamond"/>
          <w:color w:val="000000" w:themeColor="text1"/>
        </w:rPr>
        <w:t xml:space="preserve">Emily Dickinson’s Poem Manuscripts: The Troubling of Poetic Identity and Reader Experience in Two Versions of </w:t>
      </w:r>
      <w:r w:rsidRPr="007C374D">
        <w:rPr>
          <w:rFonts w:ascii="Garamond" w:eastAsiaTheme="minorHAnsi" w:hAnsi="Garamond"/>
          <w:color w:val="000000" w:themeColor="text1"/>
        </w:rPr>
        <w:t>‘</w:t>
      </w:r>
      <w:r w:rsidR="006438BD" w:rsidRPr="007C374D">
        <w:rPr>
          <w:rFonts w:ascii="Garamond" w:eastAsiaTheme="minorHAnsi" w:hAnsi="Garamond"/>
          <w:color w:val="000000" w:themeColor="text1"/>
        </w:rPr>
        <w:t>Two Butterflies</w:t>
      </w:r>
      <w:r w:rsidRPr="007C374D">
        <w:rPr>
          <w:rFonts w:ascii="Garamond" w:eastAsiaTheme="minorHAnsi" w:hAnsi="Garamond"/>
          <w:color w:val="000000" w:themeColor="text1"/>
        </w:rPr>
        <w:t>’”</w:t>
      </w:r>
    </w:p>
    <w:p w14:paraId="61EEC9EC" w14:textId="4E2DD451" w:rsidR="006438BD" w:rsidRPr="007C374D" w:rsidRDefault="00427DBC" w:rsidP="00427DBC">
      <w:pPr>
        <w:pStyle w:val="ListParagraph"/>
        <w:numPr>
          <w:ilvl w:val="0"/>
          <w:numId w:val="28"/>
        </w:numPr>
        <w:rPr>
          <w:rFonts w:ascii="Garamond" w:hAnsi="Garamond"/>
          <w:color w:val="000000" w:themeColor="text1"/>
        </w:rPr>
      </w:pPr>
      <w:r w:rsidRPr="007C374D">
        <w:rPr>
          <w:rFonts w:ascii="Garamond" w:hAnsi="Garamond"/>
          <w:color w:val="000000" w:themeColor="text1"/>
        </w:rPr>
        <w:t>Nicole Salama (Loyola University Chicago), “</w:t>
      </w:r>
      <w:r w:rsidR="006438BD" w:rsidRPr="007C374D">
        <w:rPr>
          <w:rFonts w:ascii="Garamond" w:eastAsiaTheme="minorHAnsi" w:hAnsi="Garamond"/>
          <w:color w:val="000000" w:themeColor="text1"/>
        </w:rPr>
        <w:t>Boxing in Dickinson: The Bibliographic Codes of Price in the Roberts Brothers’ Editions of Emily Dickinson’s Poetry</w:t>
      </w:r>
      <w:r w:rsidRPr="007C374D">
        <w:rPr>
          <w:rFonts w:ascii="Garamond" w:eastAsiaTheme="minorHAnsi" w:hAnsi="Garamond"/>
          <w:color w:val="000000" w:themeColor="text1"/>
        </w:rPr>
        <w:t>”</w:t>
      </w:r>
    </w:p>
    <w:p w14:paraId="1A6855C7" w14:textId="77777777" w:rsidR="00C142FE" w:rsidRPr="007C374D" w:rsidRDefault="00C142FE" w:rsidP="00C142FE">
      <w:pPr>
        <w:rPr>
          <w:rFonts w:ascii="Times New Roman" w:hAnsi="Times New Roman"/>
          <w:color w:val="000000" w:themeColor="text1"/>
        </w:rPr>
      </w:pPr>
    </w:p>
    <w:p w14:paraId="7B9BB0C6" w14:textId="5CCDC603" w:rsidR="00C142FE" w:rsidRPr="007C374D" w:rsidRDefault="002F11E6" w:rsidP="006438BD">
      <w:pPr>
        <w:jc w:val="center"/>
        <w:rPr>
          <w:rFonts w:ascii="Times New Roman" w:hAnsi="Times New Roman"/>
          <w:b/>
          <w:bCs/>
          <w:color w:val="000000" w:themeColor="text1"/>
          <w:sz w:val="28"/>
          <w:szCs w:val="28"/>
        </w:rPr>
      </w:pPr>
      <w:r w:rsidRPr="007C374D">
        <w:rPr>
          <w:rFonts w:ascii="Garamond" w:hAnsi="Garamond"/>
          <w:b/>
          <w:bCs/>
          <w:color w:val="000000" w:themeColor="text1"/>
          <w:sz w:val="28"/>
          <w:szCs w:val="28"/>
        </w:rPr>
        <w:t>12:00</w:t>
      </w:r>
      <w:r w:rsidR="007A4D41">
        <w:rPr>
          <w:rFonts w:ascii="Garamond" w:hAnsi="Garamond"/>
          <w:b/>
          <w:bCs/>
          <w:color w:val="000000" w:themeColor="text1"/>
          <w:sz w:val="28"/>
          <w:szCs w:val="28"/>
        </w:rPr>
        <w:t>–</w:t>
      </w:r>
      <w:r w:rsidRPr="007C374D">
        <w:rPr>
          <w:rFonts w:ascii="Garamond" w:hAnsi="Garamond"/>
          <w:b/>
          <w:bCs/>
          <w:color w:val="000000" w:themeColor="text1"/>
          <w:sz w:val="28"/>
          <w:szCs w:val="28"/>
        </w:rPr>
        <w:t>1:30 p.m.</w:t>
      </w:r>
    </w:p>
    <w:p w14:paraId="1ED9867B" w14:textId="77777777" w:rsidR="00C142FE" w:rsidRPr="007C374D" w:rsidRDefault="00C142FE" w:rsidP="00C142FE">
      <w:pPr>
        <w:rPr>
          <w:rFonts w:ascii="Times New Roman" w:hAnsi="Times New Roman"/>
          <w:color w:val="000000" w:themeColor="text1"/>
          <w:sz w:val="28"/>
          <w:szCs w:val="28"/>
        </w:rPr>
      </w:pPr>
      <w:r w:rsidRPr="007C374D">
        <w:rPr>
          <w:rFonts w:ascii="Garamond" w:hAnsi="Garamond"/>
          <w:b/>
          <w:bCs/>
          <w:color w:val="000000" w:themeColor="text1"/>
          <w:sz w:val="28"/>
          <w:szCs w:val="28"/>
        </w:rPr>
        <w:t> </w:t>
      </w:r>
      <w:r w:rsidRPr="007C374D">
        <w:rPr>
          <w:rFonts w:ascii="Garamond" w:hAnsi="Garamond"/>
          <w:color w:val="000000" w:themeColor="text1"/>
          <w:sz w:val="28"/>
          <w:szCs w:val="28"/>
        </w:rPr>
        <w:t> </w:t>
      </w:r>
    </w:p>
    <w:p w14:paraId="1A08DB8D" w14:textId="3B30884A" w:rsidR="00C142FE" w:rsidRPr="007C374D" w:rsidRDefault="00C142FE" w:rsidP="00C142FE">
      <w:pPr>
        <w:jc w:val="center"/>
        <w:rPr>
          <w:rFonts w:ascii="Times New Roman" w:hAnsi="Times New Roman"/>
          <w:color w:val="000000" w:themeColor="text1"/>
          <w:sz w:val="28"/>
          <w:szCs w:val="28"/>
        </w:rPr>
      </w:pPr>
      <w:r w:rsidRPr="007C374D">
        <w:rPr>
          <w:rFonts w:ascii="Garamond" w:hAnsi="Garamond"/>
          <w:b/>
          <w:bCs/>
          <w:color w:val="000000" w:themeColor="text1"/>
          <w:sz w:val="28"/>
          <w:szCs w:val="28"/>
        </w:rPr>
        <w:t>Lunch</w:t>
      </w:r>
      <w:r w:rsidR="000D45C6">
        <w:rPr>
          <w:rFonts w:ascii="Garamond" w:hAnsi="Garamond"/>
          <w:b/>
          <w:bCs/>
          <w:color w:val="000000" w:themeColor="text1"/>
          <w:sz w:val="28"/>
          <w:szCs w:val="28"/>
        </w:rPr>
        <w:t xml:space="preserve"> in Chicago-at-Large</w:t>
      </w:r>
    </w:p>
    <w:p w14:paraId="60DB72E8" w14:textId="1A87D468" w:rsidR="00C142FE" w:rsidRPr="007C374D" w:rsidRDefault="002F11E6" w:rsidP="00C142FE">
      <w:pPr>
        <w:jc w:val="center"/>
        <w:rPr>
          <w:rFonts w:ascii="Times New Roman" w:hAnsi="Times New Roman"/>
          <w:color w:val="000000" w:themeColor="text1"/>
          <w:sz w:val="28"/>
          <w:szCs w:val="28"/>
        </w:rPr>
      </w:pPr>
      <w:r w:rsidRPr="007C374D">
        <w:rPr>
          <w:rFonts w:ascii="Garamond" w:hAnsi="Garamond"/>
          <w:b/>
          <w:bCs/>
          <w:color w:val="000000" w:themeColor="text1"/>
          <w:sz w:val="28"/>
          <w:szCs w:val="28"/>
        </w:rPr>
        <w:t xml:space="preserve">Note: </w:t>
      </w:r>
      <w:r w:rsidR="00C142FE" w:rsidRPr="007C374D">
        <w:rPr>
          <w:rFonts w:ascii="Garamond" w:hAnsi="Garamond"/>
          <w:b/>
          <w:bCs/>
          <w:color w:val="000000" w:themeColor="text1"/>
          <w:sz w:val="28"/>
          <w:szCs w:val="28"/>
        </w:rPr>
        <w:t>Afternoon sessions will take p</w:t>
      </w:r>
      <w:r w:rsidR="006C60E6" w:rsidRPr="007C374D">
        <w:rPr>
          <w:rFonts w:ascii="Garamond" w:hAnsi="Garamond"/>
          <w:b/>
          <w:bCs/>
          <w:color w:val="000000" w:themeColor="text1"/>
          <w:sz w:val="28"/>
          <w:szCs w:val="28"/>
        </w:rPr>
        <w:t>l</w:t>
      </w:r>
      <w:r w:rsidR="00C142FE" w:rsidRPr="007C374D">
        <w:rPr>
          <w:rFonts w:ascii="Garamond" w:hAnsi="Garamond"/>
          <w:b/>
          <w:bCs/>
          <w:color w:val="000000" w:themeColor="text1"/>
          <w:sz w:val="28"/>
          <w:szCs w:val="28"/>
        </w:rPr>
        <w:t xml:space="preserve">ace at The </w:t>
      </w:r>
      <w:proofErr w:type="spellStart"/>
      <w:r w:rsidR="00C142FE" w:rsidRPr="007C374D">
        <w:rPr>
          <w:rFonts w:ascii="Garamond" w:hAnsi="Garamond"/>
          <w:b/>
          <w:bCs/>
          <w:color w:val="000000" w:themeColor="text1"/>
          <w:sz w:val="28"/>
          <w:szCs w:val="28"/>
        </w:rPr>
        <w:t>Corboy</w:t>
      </w:r>
      <w:proofErr w:type="spellEnd"/>
      <w:r w:rsidR="00C142FE" w:rsidRPr="007C374D">
        <w:rPr>
          <w:rFonts w:ascii="Garamond" w:hAnsi="Garamond"/>
          <w:b/>
          <w:bCs/>
          <w:color w:val="000000" w:themeColor="text1"/>
          <w:sz w:val="28"/>
          <w:szCs w:val="28"/>
        </w:rPr>
        <w:t xml:space="preserve"> Law Center, Loyola</w:t>
      </w:r>
    </w:p>
    <w:p w14:paraId="5DD42172" w14:textId="1416F8B5" w:rsidR="00C142FE" w:rsidRPr="007C374D" w:rsidRDefault="00C142FE" w:rsidP="00C142FE">
      <w:pPr>
        <w:rPr>
          <w:rFonts w:ascii="Garamond" w:hAnsi="Garamond"/>
          <w:color w:val="000000" w:themeColor="text1"/>
          <w:sz w:val="28"/>
          <w:szCs w:val="28"/>
        </w:rPr>
      </w:pPr>
      <w:r w:rsidRPr="007C374D">
        <w:rPr>
          <w:rFonts w:ascii="Garamond" w:hAnsi="Garamond"/>
          <w:color w:val="000000" w:themeColor="text1"/>
          <w:sz w:val="28"/>
          <w:szCs w:val="28"/>
        </w:rPr>
        <w:t> </w:t>
      </w:r>
    </w:p>
    <w:p w14:paraId="6F8D8C73" w14:textId="63BEA772" w:rsidR="002F11E6" w:rsidRPr="007C374D" w:rsidRDefault="002F11E6" w:rsidP="00C14DA2">
      <w:pPr>
        <w:jc w:val="center"/>
        <w:rPr>
          <w:rFonts w:ascii="Garamond" w:hAnsi="Garamond"/>
          <w:b/>
          <w:bCs/>
          <w:color w:val="000000" w:themeColor="text1"/>
          <w:sz w:val="28"/>
          <w:szCs w:val="28"/>
        </w:rPr>
      </w:pPr>
    </w:p>
    <w:p w14:paraId="242AB9A6" w14:textId="13EB0CDA" w:rsidR="00C10DA3" w:rsidRDefault="00C10DA3" w:rsidP="00C14DA2">
      <w:pPr>
        <w:jc w:val="center"/>
        <w:rPr>
          <w:rFonts w:ascii="Garamond" w:hAnsi="Garamond"/>
          <w:b/>
          <w:bCs/>
          <w:color w:val="000000" w:themeColor="text1"/>
          <w:sz w:val="28"/>
          <w:szCs w:val="28"/>
        </w:rPr>
      </w:pPr>
      <w:r w:rsidRPr="007C374D">
        <w:rPr>
          <w:rFonts w:ascii="Garamond" w:hAnsi="Garamond"/>
          <w:b/>
          <w:bCs/>
          <w:color w:val="000000" w:themeColor="text1"/>
          <w:sz w:val="28"/>
          <w:szCs w:val="28"/>
        </w:rPr>
        <w:t xml:space="preserve">The </w:t>
      </w:r>
      <w:proofErr w:type="spellStart"/>
      <w:r w:rsidRPr="007C374D">
        <w:rPr>
          <w:rFonts w:ascii="Garamond" w:hAnsi="Garamond"/>
          <w:b/>
          <w:bCs/>
          <w:color w:val="000000" w:themeColor="text1"/>
          <w:sz w:val="28"/>
          <w:szCs w:val="28"/>
        </w:rPr>
        <w:t>Corboy</w:t>
      </w:r>
      <w:proofErr w:type="spellEnd"/>
      <w:r w:rsidRPr="007C374D">
        <w:rPr>
          <w:rFonts w:ascii="Garamond" w:hAnsi="Garamond"/>
          <w:b/>
          <w:bCs/>
          <w:color w:val="000000" w:themeColor="text1"/>
          <w:sz w:val="28"/>
          <w:szCs w:val="28"/>
        </w:rPr>
        <w:t xml:space="preserve"> Law Center</w:t>
      </w:r>
    </w:p>
    <w:p w14:paraId="3B58C65C" w14:textId="57BE95FB" w:rsidR="000D45C6" w:rsidRDefault="000D45C6" w:rsidP="00C14DA2">
      <w:pPr>
        <w:jc w:val="center"/>
        <w:rPr>
          <w:rFonts w:ascii="Garamond" w:hAnsi="Garamond"/>
          <w:b/>
          <w:bCs/>
          <w:color w:val="000000" w:themeColor="text1"/>
          <w:sz w:val="28"/>
          <w:szCs w:val="28"/>
        </w:rPr>
      </w:pPr>
    </w:p>
    <w:p w14:paraId="3F042097" w14:textId="2D42B76E" w:rsidR="000D45C6" w:rsidRDefault="000D45C6" w:rsidP="000D45C6">
      <w:pPr>
        <w:jc w:val="center"/>
        <w:rPr>
          <w:rFonts w:ascii="Garamond" w:hAnsi="Garamond"/>
          <w:color w:val="000000" w:themeColor="text1"/>
        </w:rPr>
      </w:pPr>
      <w:r w:rsidRPr="007A4D41">
        <w:rPr>
          <w:rFonts w:ascii="Garamond" w:hAnsi="Garamond"/>
          <w:color w:val="000000" w:themeColor="text1"/>
        </w:rPr>
        <w:t xml:space="preserve">Afternoon Coffee / Tea / Water </w:t>
      </w:r>
    </w:p>
    <w:p w14:paraId="7383BDD7" w14:textId="2016DADE" w:rsidR="00CC2598" w:rsidRDefault="00CC2598" w:rsidP="000D45C6">
      <w:pPr>
        <w:jc w:val="center"/>
        <w:rPr>
          <w:rFonts w:ascii="Garamond" w:hAnsi="Garamond"/>
          <w:color w:val="000000" w:themeColor="text1"/>
        </w:rPr>
      </w:pPr>
    </w:p>
    <w:p w14:paraId="1DDFEE5A" w14:textId="163DB075" w:rsidR="00E321EB" w:rsidRPr="00CC2598" w:rsidRDefault="00CC2598" w:rsidP="00CC2598">
      <w:pPr>
        <w:jc w:val="center"/>
        <w:rPr>
          <w:rFonts w:ascii="Garamond" w:hAnsi="Garamond"/>
          <w:b/>
          <w:bCs/>
          <w:color w:val="000000" w:themeColor="text1"/>
          <w:sz w:val="28"/>
          <w:szCs w:val="28"/>
        </w:rPr>
      </w:pPr>
      <w:r w:rsidRPr="00CC2598">
        <w:rPr>
          <w:rFonts w:ascii="Garamond" w:hAnsi="Garamond"/>
          <w:b/>
          <w:bCs/>
          <w:color w:val="000000" w:themeColor="text1"/>
          <w:sz w:val="28"/>
          <w:szCs w:val="28"/>
        </w:rPr>
        <w:t>1:30-6:00 p.m.</w:t>
      </w:r>
    </w:p>
    <w:p w14:paraId="7EDD4A46" w14:textId="73F0DBAF" w:rsidR="00E321EB" w:rsidRDefault="00E321EB" w:rsidP="000D45C6">
      <w:pPr>
        <w:jc w:val="center"/>
        <w:rPr>
          <w:rFonts w:ascii="Garamond" w:hAnsi="Garamond"/>
          <w:b/>
          <w:bCs/>
          <w:color w:val="000000" w:themeColor="text1"/>
          <w:sz w:val="28"/>
          <w:szCs w:val="28"/>
        </w:rPr>
      </w:pPr>
      <w:r w:rsidRPr="00CC2598">
        <w:rPr>
          <w:rFonts w:ascii="Garamond" w:hAnsi="Garamond"/>
          <w:b/>
          <w:bCs/>
          <w:color w:val="000000" w:themeColor="text1"/>
          <w:sz w:val="28"/>
          <w:szCs w:val="28"/>
        </w:rPr>
        <w:t>Flash</w:t>
      </w:r>
      <w:r w:rsidR="00DA23B3">
        <w:rPr>
          <w:rFonts w:ascii="Garamond" w:hAnsi="Garamond"/>
          <w:b/>
          <w:bCs/>
          <w:color w:val="000000" w:themeColor="text1"/>
          <w:sz w:val="28"/>
          <w:szCs w:val="28"/>
        </w:rPr>
        <w:t xml:space="preserve"> P</w:t>
      </w:r>
      <w:r w:rsidRPr="00CC2598">
        <w:rPr>
          <w:rFonts w:ascii="Garamond" w:hAnsi="Garamond"/>
          <w:b/>
          <w:bCs/>
          <w:color w:val="000000" w:themeColor="text1"/>
          <w:sz w:val="28"/>
          <w:szCs w:val="28"/>
        </w:rPr>
        <w:t xml:space="preserve">resentations </w:t>
      </w:r>
      <w:r w:rsidR="00610DEC">
        <w:rPr>
          <w:rFonts w:ascii="Garamond" w:hAnsi="Garamond"/>
          <w:b/>
          <w:bCs/>
          <w:color w:val="000000" w:themeColor="text1"/>
          <w:sz w:val="28"/>
          <w:szCs w:val="28"/>
        </w:rPr>
        <w:t xml:space="preserve">will </w:t>
      </w:r>
      <w:r w:rsidRPr="00CC2598">
        <w:rPr>
          <w:rFonts w:ascii="Garamond" w:hAnsi="Garamond"/>
          <w:b/>
          <w:bCs/>
          <w:color w:val="000000" w:themeColor="text1"/>
          <w:sz w:val="28"/>
          <w:szCs w:val="28"/>
        </w:rPr>
        <w:t xml:space="preserve">available for viewing throughout the afternoon in </w:t>
      </w:r>
      <w:proofErr w:type="spellStart"/>
      <w:r w:rsidRPr="00CC2598">
        <w:rPr>
          <w:rFonts w:ascii="Garamond" w:hAnsi="Garamond"/>
          <w:b/>
          <w:bCs/>
          <w:color w:val="000000" w:themeColor="text1"/>
          <w:sz w:val="28"/>
          <w:szCs w:val="28"/>
        </w:rPr>
        <w:t>Kasbeer</w:t>
      </w:r>
      <w:proofErr w:type="spellEnd"/>
      <w:r w:rsidRPr="00CC2598">
        <w:rPr>
          <w:rFonts w:ascii="Garamond" w:hAnsi="Garamond"/>
          <w:b/>
          <w:bCs/>
          <w:color w:val="000000" w:themeColor="text1"/>
          <w:sz w:val="28"/>
          <w:szCs w:val="28"/>
        </w:rPr>
        <w:t xml:space="preserve"> Hall</w:t>
      </w:r>
      <w:r w:rsidR="00462EB7">
        <w:rPr>
          <w:rFonts w:ascii="Garamond" w:hAnsi="Garamond"/>
          <w:b/>
          <w:bCs/>
          <w:color w:val="000000" w:themeColor="text1"/>
          <w:sz w:val="28"/>
          <w:szCs w:val="28"/>
        </w:rPr>
        <w:t>.</w:t>
      </w:r>
    </w:p>
    <w:p w14:paraId="5BE6A4EB" w14:textId="22E2F8BA" w:rsidR="00576CBB" w:rsidRPr="00FC1561" w:rsidRDefault="0050714C" w:rsidP="00FC1561">
      <w:pPr>
        <w:jc w:val="center"/>
        <w:rPr>
          <w:rFonts w:ascii="Garamond" w:hAnsi="Garamond"/>
          <w:b/>
          <w:bCs/>
          <w:color w:val="000000" w:themeColor="text1"/>
          <w:sz w:val="28"/>
          <w:szCs w:val="28"/>
        </w:rPr>
      </w:pPr>
      <w:r>
        <w:rPr>
          <w:rFonts w:ascii="Garamond" w:hAnsi="Garamond"/>
          <w:b/>
          <w:bCs/>
          <w:color w:val="000000" w:themeColor="text1"/>
          <w:sz w:val="28"/>
          <w:szCs w:val="28"/>
        </w:rPr>
        <w:t>(This section is under development.)</w:t>
      </w:r>
    </w:p>
    <w:p w14:paraId="6AE54726" w14:textId="26878A47" w:rsidR="00576CBB" w:rsidRPr="00576CBB" w:rsidRDefault="00576CBB" w:rsidP="00576CBB">
      <w:pPr>
        <w:pStyle w:val="ListParagraph"/>
        <w:numPr>
          <w:ilvl w:val="0"/>
          <w:numId w:val="37"/>
        </w:numPr>
        <w:rPr>
          <w:rFonts w:ascii="Garamond" w:hAnsi="Garamond"/>
          <w:b/>
          <w:bCs/>
          <w:color w:val="000000" w:themeColor="text1"/>
        </w:rPr>
      </w:pPr>
      <w:r w:rsidRPr="008F6B41">
        <w:rPr>
          <w:rFonts w:ascii="Garamond" w:hAnsi="Garamond"/>
          <w:color w:val="000000" w:themeColor="text1"/>
        </w:rPr>
        <w:t xml:space="preserve">Matteo </w:t>
      </w:r>
      <w:proofErr w:type="spellStart"/>
      <w:r w:rsidRPr="008F6B41">
        <w:rPr>
          <w:rFonts w:ascii="Garamond" w:hAnsi="Garamond"/>
          <w:color w:val="000000" w:themeColor="text1"/>
        </w:rPr>
        <w:t>Maselli</w:t>
      </w:r>
      <w:proofErr w:type="spellEnd"/>
      <w:r w:rsidRPr="008F6B41">
        <w:rPr>
          <w:rFonts w:ascii="Garamond" w:hAnsi="Garamond"/>
          <w:color w:val="000000" w:themeColor="text1"/>
        </w:rPr>
        <w:t xml:space="preserve"> (</w:t>
      </w:r>
      <w:proofErr w:type="spellStart"/>
      <w:r w:rsidRPr="008F6B41">
        <w:rPr>
          <w:rFonts w:ascii="Garamond" w:hAnsi="Garamond"/>
          <w:color w:val="000000" w:themeColor="text1"/>
        </w:rPr>
        <w:t>Università</w:t>
      </w:r>
      <w:proofErr w:type="spellEnd"/>
      <w:r w:rsidRPr="008F6B41">
        <w:rPr>
          <w:rFonts w:ascii="Garamond" w:hAnsi="Garamond"/>
          <w:color w:val="000000" w:themeColor="text1"/>
        </w:rPr>
        <w:t xml:space="preserve"> di Macerata), “</w:t>
      </w:r>
      <w:r w:rsidRPr="008F6B41">
        <w:rPr>
          <w:rStyle w:val="Strong"/>
          <w:rFonts w:ascii="Garamond" w:hAnsi="Garamond"/>
          <w:b w:val="0"/>
          <w:bCs w:val="0"/>
          <w:color w:val="000000" w:themeColor="text1"/>
        </w:rPr>
        <w:t xml:space="preserve">Database </w:t>
      </w:r>
      <w:proofErr w:type="spellStart"/>
      <w:r w:rsidRPr="008F6B41">
        <w:rPr>
          <w:rStyle w:val="Strong"/>
          <w:rFonts w:ascii="Garamond" w:hAnsi="Garamond"/>
          <w:b w:val="0"/>
          <w:bCs w:val="0"/>
          <w:color w:val="000000" w:themeColor="text1"/>
        </w:rPr>
        <w:t>Allegorico</w:t>
      </w:r>
      <w:proofErr w:type="spellEnd"/>
      <w:r w:rsidRPr="008F6B41">
        <w:rPr>
          <w:rStyle w:val="Strong"/>
          <w:rFonts w:ascii="Garamond" w:hAnsi="Garamond"/>
          <w:b w:val="0"/>
          <w:bCs w:val="0"/>
          <w:color w:val="000000" w:themeColor="text1"/>
        </w:rPr>
        <w:t xml:space="preserve"> </w:t>
      </w:r>
      <w:proofErr w:type="spellStart"/>
      <w:r w:rsidRPr="008F6B41">
        <w:rPr>
          <w:rStyle w:val="Strong"/>
          <w:rFonts w:ascii="Garamond" w:hAnsi="Garamond"/>
          <w:b w:val="0"/>
          <w:bCs w:val="0"/>
          <w:color w:val="000000" w:themeColor="text1"/>
        </w:rPr>
        <w:t>Dantesco</w:t>
      </w:r>
      <w:proofErr w:type="spellEnd"/>
      <w:r w:rsidRPr="008F6B41">
        <w:rPr>
          <w:rStyle w:val="Strong"/>
          <w:rFonts w:ascii="Garamond" w:hAnsi="Garamond"/>
          <w:b w:val="0"/>
          <w:bCs w:val="0"/>
          <w:color w:val="000000" w:themeColor="text1"/>
        </w:rPr>
        <w:t xml:space="preserve"> (DAD). Functions and structure of a new digital resource” (Flash Talk)</w:t>
      </w:r>
    </w:p>
    <w:p w14:paraId="35703DE9" w14:textId="38D08110" w:rsidR="00835E7B" w:rsidRPr="00576CBB" w:rsidRDefault="00835E7B" w:rsidP="00835E7B">
      <w:pPr>
        <w:pStyle w:val="ListParagraph"/>
        <w:numPr>
          <w:ilvl w:val="0"/>
          <w:numId w:val="37"/>
        </w:numPr>
        <w:rPr>
          <w:rStyle w:val="Strong"/>
          <w:rFonts w:ascii="Garamond" w:hAnsi="Garamond"/>
          <w:color w:val="000000" w:themeColor="text1"/>
        </w:rPr>
      </w:pPr>
      <w:r w:rsidRPr="00CC2598">
        <w:rPr>
          <w:rFonts w:ascii="Garamond" w:hAnsi="Garamond"/>
          <w:color w:val="000000" w:themeColor="text1"/>
        </w:rPr>
        <w:lastRenderedPageBreak/>
        <w:t xml:space="preserve">Victoria </w:t>
      </w:r>
      <w:proofErr w:type="spellStart"/>
      <w:r w:rsidRPr="007C374D">
        <w:rPr>
          <w:rFonts w:ascii="Garamond" w:hAnsi="Garamond"/>
          <w:color w:val="000000" w:themeColor="text1"/>
        </w:rPr>
        <w:t>Sciancalepore</w:t>
      </w:r>
      <w:proofErr w:type="spellEnd"/>
      <w:r w:rsidRPr="007C374D">
        <w:rPr>
          <w:rFonts w:ascii="Garamond" w:hAnsi="Garamond"/>
          <w:color w:val="000000" w:themeColor="text1"/>
        </w:rPr>
        <w:t xml:space="preserve"> (Jane Addams Papers Project), “</w:t>
      </w:r>
      <w:r w:rsidRPr="008F6B41">
        <w:rPr>
          <w:rStyle w:val="Strong"/>
          <w:rFonts w:ascii="Garamond" w:hAnsi="Garamond"/>
          <w:b w:val="0"/>
          <w:bCs w:val="0"/>
          <w:color w:val="000000" w:themeColor="text1"/>
        </w:rPr>
        <w:t xml:space="preserve">Mapping Women’s Peace and Suffrage Communities Through the Jane Addams Papers” </w:t>
      </w:r>
      <w:r w:rsidR="00B35F22" w:rsidRPr="008F6B41">
        <w:rPr>
          <w:rStyle w:val="Strong"/>
          <w:rFonts w:ascii="Garamond" w:hAnsi="Garamond"/>
          <w:b w:val="0"/>
          <w:bCs w:val="0"/>
          <w:color w:val="000000" w:themeColor="text1"/>
        </w:rPr>
        <w:t>(</w:t>
      </w:r>
      <w:r w:rsidR="008F6B41" w:rsidRPr="008F6B41">
        <w:rPr>
          <w:rStyle w:val="Strong"/>
          <w:rFonts w:ascii="Garamond" w:hAnsi="Garamond"/>
          <w:b w:val="0"/>
          <w:bCs w:val="0"/>
          <w:color w:val="000000" w:themeColor="text1"/>
        </w:rPr>
        <w:t xml:space="preserve">Flash </w:t>
      </w:r>
      <w:r w:rsidR="00F16A5E" w:rsidRPr="008F6B41">
        <w:rPr>
          <w:rStyle w:val="Strong"/>
          <w:rFonts w:ascii="Garamond" w:hAnsi="Garamond"/>
          <w:b w:val="0"/>
          <w:bCs w:val="0"/>
          <w:color w:val="000000" w:themeColor="text1"/>
        </w:rPr>
        <w:t>Exhibit</w:t>
      </w:r>
      <w:r w:rsidR="00B35F22" w:rsidRPr="008F6B41">
        <w:rPr>
          <w:rStyle w:val="Strong"/>
          <w:rFonts w:ascii="Garamond" w:hAnsi="Garamond"/>
          <w:b w:val="0"/>
          <w:bCs w:val="0"/>
          <w:color w:val="000000" w:themeColor="text1"/>
        </w:rPr>
        <w:t>)</w:t>
      </w:r>
    </w:p>
    <w:p w14:paraId="31F4104A" w14:textId="370B5BF4" w:rsidR="00576CBB" w:rsidRPr="008F6B41" w:rsidRDefault="00576CBB" w:rsidP="00835E7B">
      <w:pPr>
        <w:pStyle w:val="ListParagraph"/>
        <w:numPr>
          <w:ilvl w:val="0"/>
          <w:numId w:val="37"/>
        </w:numPr>
        <w:rPr>
          <w:rStyle w:val="Strong"/>
          <w:rFonts w:ascii="Garamond" w:hAnsi="Garamond"/>
          <w:color w:val="000000" w:themeColor="text1"/>
        </w:rPr>
      </w:pPr>
      <w:r>
        <w:rPr>
          <w:rStyle w:val="Strong"/>
          <w:rFonts w:ascii="Garamond" w:hAnsi="Garamond"/>
          <w:b w:val="0"/>
          <w:bCs w:val="0"/>
          <w:color w:val="000000" w:themeColor="text1"/>
        </w:rPr>
        <w:t>Marta Werner (Loyola University Chicago), “Dickinson’s Data Choruses” (Flash Sound Installation)</w:t>
      </w:r>
    </w:p>
    <w:p w14:paraId="4DCC7E36" w14:textId="77777777" w:rsidR="00835E7B" w:rsidRPr="00835E7B" w:rsidRDefault="00835E7B" w:rsidP="00835E7B">
      <w:pPr>
        <w:ind w:left="360"/>
        <w:rPr>
          <w:rFonts w:ascii="Garamond" w:hAnsi="Garamond" w:cs="Arial"/>
          <w:color w:val="FF0000"/>
          <w:shd w:val="clear" w:color="auto" w:fill="FFFFFF"/>
        </w:rPr>
      </w:pPr>
    </w:p>
    <w:p w14:paraId="0C986647" w14:textId="77777777" w:rsidR="00C10DA3" w:rsidRPr="007C374D" w:rsidRDefault="00C10DA3" w:rsidP="00D73536">
      <w:pPr>
        <w:rPr>
          <w:rFonts w:ascii="Garamond" w:hAnsi="Garamond"/>
          <w:b/>
          <w:bCs/>
          <w:color w:val="000000" w:themeColor="text1"/>
          <w:sz w:val="28"/>
          <w:szCs w:val="28"/>
        </w:rPr>
      </w:pPr>
    </w:p>
    <w:p w14:paraId="26CBF36A" w14:textId="6E670776" w:rsidR="00C14DA2" w:rsidRPr="007C374D" w:rsidRDefault="00C14DA2" w:rsidP="00C14DA2">
      <w:pPr>
        <w:jc w:val="center"/>
        <w:rPr>
          <w:rFonts w:ascii="Times New Roman" w:hAnsi="Times New Roman"/>
          <w:color w:val="000000" w:themeColor="text1"/>
          <w:sz w:val="28"/>
          <w:szCs w:val="28"/>
        </w:rPr>
      </w:pPr>
      <w:r w:rsidRPr="007C374D">
        <w:rPr>
          <w:rFonts w:ascii="Garamond" w:hAnsi="Garamond"/>
          <w:b/>
          <w:bCs/>
          <w:color w:val="000000" w:themeColor="text1"/>
          <w:sz w:val="28"/>
          <w:szCs w:val="28"/>
        </w:rPr>
        <w:t>1:30</w:t>
      </w:r>
      <w:r w:rsidR="007A4D41">
        <w:rPr>
          <w:rFonts w:ascii="Garamond" w:hAnsi="Garamond"/>
          <w:b/>
          <w:bCs/>
          <w:color w:val="000000" w:themeColor="text1"/>
          <w:sz w:val="28"/>
          <w:szCs w:val="28"/>
        </w:rPr>
        <w:t>–</w:t>
      </w:r>
      <w:r w:rsidRPr="007C374D">
        <w:rPr>
          <w:rFonts w:ascii="Garamond" w:hAnsi="Garamond"/>
          <w:b/>
          <w:bCs/>
          <w:color w:val="000000" w:themeColor="text1"/>
          <w:sz w:val="28"/>
          <w:szCs w:val="28"/>
        </w:rPr>
        <w:t>3:00 p.m.</w:t>
      </w:r>
    </w:p>
    <w:p w14:paraId="504FF738" w14:textId="77777777" w:rsidR="00C14DA2" w:rsidRPr="007C374D" w:rsidRDefault="00C14DA2" w:rsidP="00C142FE">
      <w:pPr>
        <w:rPr>
          <w:rFonts w:ascii="Times New Roman" w:hAnsi="Times New Roman"/>
          <w:color w:val="000000" w:themeColor="text1"/>
        </w:rPr>
      </w:pPr>
    </w:p>
    <w:p w14:paraId="48693E69" w14:textId="71E533E6" w:rsidR="00C14DA2" w:rsidRPr="007C374D" w:rsidRDefault="00A25B26" w:rsidP="00C14DA2">
      <w:pPr>
        <w:rPr>
          <w:rFonts w:ascii="Garamond" w:hAnsi="Garamond"/>
          <w:b/>
          <w:bCs/>
          <w:color w:val="000000" w:themeColor="text1"/>
        </w:rPr>
      </w:pPr>
      <w:r>
        <w:rPr>
          <w:rFonts w:ascii="Garamond" w:hAnsi="Garamond"/>
          <w:b/>
          <w:bCs/>
          <w:color w:val="000000" w:themeColor="text1"/>
        </w:rPr>
        <w:t>5</w:t>
      </w:r>
      <w:r w:rsidR="00C142FE" w:rsidRPr="007C374D">
        <w:rPr>
          <w:rFonts w:ascii="Garamond" w:hAnsi="Garamond"/>
          <w:b/>
          <w:bCs/>
          <w:color w:val="000000" w:themeColor="text1"/>
        </w:rPr>
        <w:t>a</w:t>
      </w:r>
      <w:r w:rsidR="00C14DA2" w:rsidRPr="007C374D">
        <w:rPr>
          <w:rFonts w:ascii="Garamond" w:hAnsi="Garamond"/>
          <w:b/>
          <w:bCs/>
          <w:color w:val="000000" w:themeColor="text1"/>
        </w:rPr>
        <w:t xml:space="preserve">: Archives, Databases, Tools </w:t>
      </w:r>
    </w:p>
    <w:p w14:paraId="28157A6F" w14:textId="05389F55" w:rsidR="00FC50F9" w:rsidRDefault="00FC50F9" w:rsidP="00C14DA2">
      <w:pPr>
        <w:rPr>
          <w:rStyle w:val="Strong"/>
          <w:rFonts w:ascii="Garamond" w:hAnsi="Garamond"/>
          <w:b w:val="0"/>
          <w:bCs w:val="0"/>
          <w:color w:val="000000" w:themeColor="text1"/>
        </w:rPr>
      </w:pPr>
      <w:r w:rsidRPr="007C374D">
        <w:rPr>
          <w:rStyle w:val="Strong"/>
          <w:rFonts w:ascii="Garamond" w:hAnsi="Garamond"/>
          <w:b w:val="0"/>
          <w:bCs w:val="0"/>
          <w:color w:val="000000" w:themeColor="text1"/>
        </w:rPr>
        <w:t>Moderator: TBD</w:t>
      </w:r>
    </w:p>
    <w:p w14:paraId="68452351" w14:textId="3F65E986" w:rsidR="00DB24C3" w:rsidRPr="00E83480" w:rsidRDefault="00DB24C3" w:rsidP="00C14DA2">
      <w:pPr>
        <w:pStyle w:val="ListParagraph"/>
        <w:numPr>
          <w:ilvl w:val="0"/>
          <w:numId w:val="48"/>
        </w:numPr>
        <w:rPr>
          <w:rFonts w:ascii="Garamond" w:hAnsi="Garamond" w:cs="Arial"/>
          <w:strike/>
          <w:color w:val="000000" w:themeColor="text1"/>
          <w:shd w:val="clear" w:color="auto" w:fill="FFFFFF"/>
        </w:rPr>
      </w:pPr>
      <w:r w:rsidRPr="007C374D">
        <w:rPr>
          <w:rFonts w:ascii="Garamond" w:hAnsi="Garamond" w:cs="Arial"/>
          <w:color w:val="000000" w:themeColor="text1"/>
          <w:shd w:val="clear" w:color="auto" w:fill="FFFFFF"/>
        </w:rPr>
        <w:t>Barbara J. Bair (Library of Congress), “</w:t>
      </w:r>
      <w:proofErr w:type="spellStart"/>
      <w:r w:rsidRPr="007C374D">
        <w:rPr>
          <w:rFonts w:ascii="Garamond" w:hAnsi="Garamond" w:cs="Arial"/>
          <w:color w:val="000000" w:themeColor="text1"/>
          <w:shd w:val="clear" w:color="auto" w:fill="FFFFFF"/>
        </w:rPr>
        <w:t>Geopoetics</w:t>
      </w:r>
      <w:proofErr w:type="spellEnd"/>
      <w:r w:rsidRPr="007C374D">
        <w:rPr>
          <w:rFonts w:ascii="Garamond" w:hAnsi="Garamond" w:cs="Arial"/>
          <w:color w:val="000000" w:themeColor="text1"/>
          <w:shd w:val="clear" w:color="auto" w:fill="FFFFFF"/>
        </w:rPr>
        <w:t xml:space="preserve"> &amp; the Accessible Text: Harjo &amp; Arendt Digital Resources from the Library of Congress”</w:t>
      </w:r>
    </w:p>
    <w:p w14:paraId="365AE342" w14:textId="304B5134" w:rsidR="00C25914" w:rsidRPr="00C25914" w:rsidRDefault="00C25914" w:rsidP="00C25914">
      <w:pPr>
        <w:pStyle w:val="ListParagraph"/>
        <w:numPr>
          <w:ilvl w:val="0"/>
          <w:numId w:val="29"/>
        </w:numPr>
        <w:rPr>
          <w:rFonts w:ascii="Garamond" w:hAnsi="Garamond"/>
          <w:color w:val="000000" w:themeColor="text1"/>
        </w:rPr>
      </w:pPr>
      <w:r w:rsidRPr="007C374D">
        <w:rPr>
          <w:rFonts w:ascii="Garamond" w:hAnsi="Garamond"/>
          <w:color w:val="000000" w:themeColor="text1"/>
        </w:rPr>
        <w:t>Robert McQueen (Boston College), “</w:t>
      </w:r>
      <w:r w:rsidRPr="007C374D">
        <w:rPr>
          <w:rStyle w:val="Strong"/>
          <w:rFonts w:ascii="Garamond" w:hAnsi="Garamond"/>
          <w:b w:val="0"/>
          <w:bCs w:val="0"/>
          <w:color w:val="000000" w:themeColor="text1"/>
        </w:rPr>
        <w:t>The Hannah Arendt Index: Full Text Search on LOC Archive”</w:t>
      </w:r>
    </w:p>
    <w:p w14:paraId="06A5E15C" w14:textId="786CC305" w:rsidR="00C14DA2" w:rsidRPr="00206E26" w:rsidRDefault="00427DBC" w:rsidP="00C14DA2">
      <w:pPr>
        <w:pStyle w:val="ListParagraph"/>
        <w:numPr>
          <w:ilvl w:val="0"/>
          <w:numId w:val="29"/>
        </w:numPr>
        <w:rPr>
          <w:rFonts w:ascii="Garamond" w:hAnsi="Garamond"/>
          <w:color w:val="000000" w:themeColor="text1"/>
        </w:rPr>
      </w:pPr>
      <w:r w:rsidRPr="007C374D">
        <w:rPr>
          <w:rFonts w:ascii="Garamond" w:hAnsi="Garamond"/>
          <w:color w:val="000000" w:themeColor="text1"/>
        </w:rPr>
        <w:t xml:space="preserve">Sarah L </w:t>
      </w:r>
      <w:r w:rsidRPr="00206E26">
        <w:rPr>
          <w:rFonts w:ascii="Garamond" w:hAnsi="Garamond"/>
          <w:color w:val="000000" w:themeColor="text1"/>
        </w:rPr>
        <w:t>Noonan</w:t>
      </w:r>
      <w:r w:rsidR="008C4450" w:rsidRPr="00206E26">
        <w:rPr>
          <w:rFonts w:ascii="Garamond" w:hAnsi="Garamond"/>
          <w:color w:val="000000" w:themeColor="text1"/>
        </w:rPr>
        <w:t xml:space="preserve"> (</w:t>
      </w:r>
      <w:r w:rsidRPr="00206E26">
        <w:rPr>
          <w:rFonts w:ascii="Garamond" w:hAnsi="Garamond"/>
          <w:color w:val="000000" w:themeColor="text1"/>
        </w:rPr>
        <w:t>St. Mary’s College</w:t>
      </w:r>
      <w:r w:rsidR="008C4450" w:rsidRPr="00206E26">
        <w:rPr>
          <w:rFonts w:ascii="Garamond" w:hAnsi="Garamond"/>
          <w:color w:val="000000" w:themeColor="text1"/>
        </w:rPr>
        <w:t>) &amp;</w:t>
      </w:r>
      <w:r w:rsidRPr="00206E26">
        <w:rPr>
          <w:rFonts w:ascii="Garamond" w:hAnsi="Garamond"/>
          <w:color w:val="000000" w:themeColor="text1"/>
        </w:rPr>
        <w:t xml:space="preserve"> Elizabeth </w:t>
      </w:r>
      <w:proofErr w:type="spellStart"/>
      <w:r w:rsidRPr="00206E26">
        <w:rPr>
          <w:rFonts w:ascii="Garamond" w:hAnsi="Garamond"/>
          <w:color w:val="000000" w:themeColor="text1"/>
        </w:rPr>
        <w:t>Hebbard</w:t>
      </w:r>
      <w:proofErr w:type="spellEnd"/>
      <w:r w:rsidR="008C4450" w:rsidRPr="00206E26">
        <w:rPr>
          <w:rFonts w:ascii="Garamond" w:hAnsi="Garamond"/>
          <w:color w:val="000000" w:themeColor="text1"/>
        </w:rPr>
        <w:t xml:space="preserve"> (</w:t>
      </w:r>
      <w:r w:rsidRPr="00206E26">
        <w:rPr>
          <w:rFonts w:ascii="Garamond" w:hAnsi="Garamond"/>
          <w:color w:val="000000" w:themeColor="text1"/>
        </w:rPr>
        <w:t>Indiana University Bloomington</w:t>
      </w:r>
      <w:r w:rsidR="008C4450" w:rsidRPr="00206E26">
        <w:rPr>
          <w:rFonts w:ascii="Garamond" w:hAnsi="Garamond"/>
          <w:color w:val="000000" w:themeColor="text1"/>
        </w:rPr>
        <w:t>) “</w:t>
      </w:r>
      <w:r w:rsidR="00C14DA2" w:rsidRPr="00206E26">
        <w:rPr>
          <w:rFonts w:ascii="Garamond" w:hAnsi="Garamond"/>
          <w:color w:val="000000" w:themeColor="text1"/>
        </w:rPr>
        <w:t>Mapping Medieval Manuscripts in the Midwest</w:t>
      </w:r>
      <w:r w:rsidR="008C4450" w:rsidRPr="00206E26">
        <w:rPr>
          <w:rFonts w:ascii="Garamond" w:hAnsi="Garamond"/>
          <w:color w:val="000000" w:themeColor="text1"/>
        </w:rPr>
        <w:t>”</w:t>
      </w:r>
    </w:p>
    <w:p w14:paraId="4F671275" w14:textId="77777777" w:rsidR="00FC1561" w:rsidRPr="00206E26" w:rsidRDefault="00FC1561" w:rsidP="00FC1561">
      <w:pPr>
        <w:pStyle w:val="ListParagraph"/>
        <w:numPr>
          <w:ilvl w:val="0"/>
          <w:numId w:val="29"/>
        </w:numPr>
        <w:rPr>
          <w:rFonts w:ascii="Times New Roman" w:hAnsi="Times New Roman"/>
          <w:color w:val="000000" w:themeColor="text1"/>
        </w:rPr>
      </w:pPr>
      <w:r w:rsidRPr="00206E26">
        <w:rPr>
          <w:rFonts w:ascii="Garamond" w:hAnsi="Garamond"/>
          <w:color w:val="000000" w:themeColor="text1"/>
        </w:rPr>
        <w:t xml:space="preserve">Ricardo Vazquez-Diaz (University of Pittsburg), </w:t>
      </w:r>
      <w:r w:rsidRPr="00206E26">
        <w:rPr>
          <w:rStyle w:val="Strong"/>
          <w:rFonts w:ascii="Garamond" w:hAnsi="Garamond"/>
          <w:b w:val="0"/>
          <w:bCs w:val="0"/>
          <w:color w:val="000000" w:themeColor="text1"/>
        </w:rPr>
        <w:t>“Visualizing transduction with Versioning Machine 5.0 in the multimedia genetic dossier of “</w:t>
      </w:r>
      <w:proofErr w:type="spellStart"/>
      <w:r w:rsidRPr="00206E26">
        <w:rPr>
          <w:rStyle w:val="Strong"/>
          <w:rFonts w:ascii="Garamond" w:hAnsi="Garamond"/>
          <w:b w:val="0"/>
          <w:bCs w:val="0"/>
          <w:color w:val="000000" w:themeColor="text1"/>
        </w:rPr>
        <w:t>Diario</w:t>
      </w:r>
      <w:proofErr w:type="spellEnd"/>
      <w:r w:rsidRPr="00206E26">
        <w:rPr>
          <w:rStyle w:val="Strong"/>
          <w:rFonts w:ascii="Garamond" w:hAnsi="Garamond"/>
          <w:b w:val="0"/>
          <w:bCs w:val="0"/>
          <w:color w:val="000000" w:themeColor="text1"/>
        </w:rPr>
        <w:t xml:space="preserve"> Indio” by </w:t>
      </w:r>
      <w:proofErr w:type="spellStart"/>
      <w:r w:rsidRPr="00206E26">
        <w:rPr>
          <w:rStyle w:val="Strong"/>
          <w:rFonts w:ascii="Garamond" w:hAnsi="Garamond"/>
          <w:b w:val="0"/>
          <w:bCs w:val="0"/>
          <w:color w:val="000000" w:themeColor="text1"/>
        </w:rPr>
        <w:t>Severo</w:t>
      </w:r>
      <w:proofErr w:type="spellEnd"/>
      <w:r w:rsidRPr="00206E26">
        <w:rPr>
          <w:rStyle w:val="Strong"/>
          <w:rFonts w:ascii="Garamond" w:hAnsi="Garamond"/>
          <w:b w:val="0"/>
          <w:bCs w:val="0"/>
          <w:color w:val="000000" w:themeColor="text1"/>
        </w:rPr>
        <w:t xml:space="preserve"> </w:t>
      </w:r>
      <w:proofErr w:type="spellStart"/>
      <w:r w:rsidRPr="00206E26">
        <w:rPr>
          <w:rStyle w:val="Strong"/>
          <w:rFonts w:ascii="Garamond" w:hAnsi="Garamond"/>
          <w:b w:val="0"/>
          <w:bCs w:val="0"/>
          <w:color w:val="000000" w:themeColor="text1"/>
        </w:rPr>
        <w:t>Sarduy</w:t>
      </w:r>
      <w:proofErr w:type="spellEnd"/>
      <w:r w:rsidRPr="00206E26">
        <w:rPr>
          <w:rStyle w:val="Strong"/>
          <w:rFonts w:ascii="Garamond" w:hAnsi="Garamond"/>
          <w:b w:val="0"/>
          <w:bCs w:val="0"/>
          <w:color w:val="000000" w:themeColor="text1"/>
        </w:rPr>
        <w:t xml:space="preserve">” </w:t>
      </w:r>
    </w:p>
    <w:p w14:paraId="7F8293A5" w14:textId="77777777" w:rsidR="00FC1561" w:rsidRPr="007C374D" w:rsidRDefault="00FC1561" w:rsidP="00FC1561">
      <w:pPr>
        <w:pStyle w:val="ListParagraph"/>
        <w:rPr>
          <w:rFonts w:ascii="Garamond" w:hAnsi="Garamond"/>
          <w:color w:val="000000" w:themeColor="text1"/>
        </w:rPr>
      </w:pPr>
    </w:p>
    <w:p w14:paraId="0A9EB1E9" w14:textId="18F72D87" w:rsidR="00C14DA2" w:rsidRPr="007C374D" w:rsidRDefault="00C14DA2" w:rsidP="00C142FE">
      <w:pPr>
        <w:rPr>
          <w:rFonts w:ascii="Garamond" w:hAnsi="Garamond"/>
          <w:b/>
          <w:bCs/>
          <w:color w:val="000000" w:themeColor="text1"/>
        </w:rPr>
      </w:pPr>
    </w:p>
    <w:p w14:paraId="13448AD7" w14:textId="018D16E4" w:rsidR="00030398" w:rsidRPr="00A66BC5" w:rsidRDefault="00030398" w:rsidP="00030398">
      <w:pPr>
        <w:rPr>
          <w:rFonts w:ascii="Garamond" w:hAnsi="Garamond"/>
          <w:color w:val="000000" w:themeColor="text1"/>
        </w:rPr>
      </w:pPr>
      <w:r>
        <w:rPr>
          <w:rFonts w:ascii="Garamond" w:hAnsi="Garamond"/>
          <w:b/>
          <w:bCs/>
          <w:color w:val="000000" w:themeColor="text1"/>
        </w:rPr>
        <w:t>5b</w:t>
      </w:r>
      <w:r w:rsidRPr="00A66BC5">
        <w:rPr>
          <w:rFonts w:ascii="Garamond" w:hAnsi="Garamond"/>
          <w:b/>
          <w:bCs/>
          <w:color w:val="000000" w:themeColor="text1"/>
        </w:rPr>
        <w:t xml:space="preserve">: </w:t>
      </w:r>
      <w:r w:rsidRPr="00A66BC5">
        <w:rPr>
          <w:rStyle w:val="Strong"/>
          <w:rFonts w:ascii="Garamond" w:hAnsi="Garamond"/>
          <w:color w:val="000000" w:themeColor="text1"/>
        </w:rPr>
        <w:t xml:space="preserve">Textual Scholarship and the Remapping of Ancient Jewish and Christian Texts </w:t>
      </w:r>
    </w:p>
    <w:p w14:paraId="478F0F3B" w14:textId="77777777" w:rsidR="00030398" w:rsidRPr="00A66BC5" w:rsidRDefault="00030398" w:rsidP="00030398">
      <w:pPr>
        <w:rPr>
          <w:rFonts w:ascii="Garamond" w:hAnsi="Garamond"/>
          <w:color w:val="000000" w:themeColor="text1"/>
        </w:rPr>
      </w:pPr>
      <w:r w:rsidRPr="00A66BC5">
        <w:rPr>
          <w:rFonts w:ascii="Garamond" w:hAnsi="Garamond"/>
          <w:color w:val="000000" w:themeColor="text1"/>
        </w:rPr>
        <w:t xml:space="preserve">Moderator: Olivia Stewart Lester </w:t>
      </w:r>
    </w:p>
    <w:p w14:paraId="56481BF4" w14:textId="7068531F" w:rsidR="00030398" w:rsidRPr="00A66BC5" w:rsidRDefault="00030398" w:rsidP="00030398">
      <w:pPr>
        <w:pStyle w:val="ListParagraph"/>
        <w:numPr>
          <w:ilvl w:val="0"/>
          <w:numId w:val="18"/>
        </w:numPr>
        <w:textAlignment w:val="baseline"/>
        <w:rPr>
          <w:rFonts w:ascii="Garamond" w:hAnsi="Garamond" w:cs="Calibri"/>
          <w:color w:val="000000"/>
        </w:rPr>
      </w:pPr>
      <w:r w:rsidRPr="00A66BC5">
        <w:rPr>
          <w:rFonts w:ascii="Garamond" w:hAnsi="Garamond"/>
          <w:color w:val="000000" w:themeColor="text1"/>
        </w:rPr>
        <w:t>Laura Carlson Hasler (Indiana University Bloomington), “</w:t>
      </w:r>
      <w:r w:rsidRPr="00A66BC5">
        <w:rPr>
          <w:rFonts w:ascii="Garamond" w:hAnsi="Garamond" w:cs="Calibri"/>
          <w:color w:val="000000"/>
        </w:rPr>
        <w:t>Writing Resilience in Jewish Antiquity</w:t>
      </w:r>
      <w:r w:rsidRPr="00A66BC5">
        <w:rPr>
          <w:rFonts w:ascii="Garamond" w:hAnsi="Garamond"/>
          <w:color w:val="000000" w:themeColor="text1"/>
        </w:rPr>
        <w:t>”</w:t>
      </w:r>
    </w:p>
    <w:p w14:paraId="27655175" w14:textId="08CB0AC1" w:rsidR="00030398" w:rsidRPr="00C25914" w:rsidRDefault="00030398" w:rsidP="00030398">
      <w:pPr>
        <w:pStyle w:val="ListParagraph"/>
        <w:numPr>
          <w:ilvl w:val="0"/>
          <w:numId w:val="18"/>
        </w:numPr>
        <w:rPr>
          <w:rFonts w:ascii="Garamond" w:hAnsi="Garamond"/>
          <w:color w:val="000000" w:themeColor="text1"/>
        </w:rPr>
      </w:pPr>
      <w:r w:rsidRPr="00A66BC5">
        <w:rPr>
          <w:rFonts w:ascii="Garamond" w:hAnsi="Garamond"/>
          <w:color w:val="000000" w:themeColor="text1"/>
        </w:rPr>
        <w:t>Mark Lester (Loyola University Chicago), “</w:t>
      </w:r>
      <w:r w:rsidRPr="00A66BC5">
        <w:rPr>
          <w:rFonts w:ascii="Garamond" w:hAnsi="Garamond" w:cs="Calibri"/>
          <w:color w:val="000000"/>
        </w:rPr>
        <w:t>Remapping Space with Text in Deuteronomy</w:t>
      </w:r>
      <w:r w:rsidR="00C25914">
        <w:rPr>
          <w:rFonts w:ascii="Garamond" w:hAnsi="Garamond" w:cs="Calibri"/>
          <w:color w:val="000000"/>
        </w:rPr>
        <w:t>”</w:t>
      </w:r>
    </w:p>
    <w:p w14:paraId="71034EA3" w14:textId="36EE3782" w:rsidR="00C25914" w:rsidRPr="00C25914" w:rsidRDefault="00C25914" w:rsidP="00C25914">
      <w:pPr>
        <w:pStyle w:val="ListParagraph"/>
        <w:numPr>
          <w:ilvl w:val="0"/>
          <w:numId w:val="18"/>
        </w:numPr>
        <w:rPr>
          <w:rFonts w:ascii="Garamond" w:hAnsi="Garamond"/>
          <w:color w:val="000000" w:themeColor="text1"/>
        </w:rPr>
      </w:pPr>
      <w:r w:rsidRPr="00A66BC5">
        <w:rPr>
          <w:rFonts w:ascii="Garamond" w:hAnsi="Garamond"/>
          <w:color w:val="000000" w:themeColor="text1"/>
        </w:rPr>
        <w:t>Olivia Stewart Lester (Loyola University Chicago), “</w:t>
      </w:r>
      <w:r w:rsidRPr="00A66BC5">
        <w:rPr>
          <w:rFonts w:ascii="Garamond" w:hAnsi="Garamond" w:cs="Calibri"/>
          <w:color w:val="000000"/>
        </w:rPr>
        <w:t>Remapping Judaism and Christianity through the Sibylline Oracles”</w:t>
      </w:r>
    </w:p>
    <w:p w14:paraId="74F2CBF8" w14:textId="77777777" w:rsidR="00030398" w:rsidRPr="00A66BC5" w:rsidRDefault="00030398" w:rsidP="00030398">
      <w:pPr>
        <w:pStyle w:val="ListParagraph"/>
        <w:numPr>
          <w:ilvl w:val="0"/>
          <w:numId w:val="18"/>
        </w:numPr>
        <w:textAlignment w:val="baseline"/>
        <w:rPr>
          <w:rFonts w:ascii="Garamond" w:hAnsi="Garamond" w:cs="Calibri"/>
          <w:color w:val="000000"/>
        </w:rPr>
      </w:pPr>
      <w:r w:rsidRPr="00A66BC5">
        <w:rPr>
          <w:rFonts w:ascii="Garamond" w:hAnsi="Garamond"/>
          <w:color w:val="000000" w:themeColor="text1"/>
        </w:rPr>
        <w:t xml:space="preserve">James </w:t>
      </w:r>
      <w:proofErr w:type="spellStart"/>
      <w:r w:rsidRPr="00A66BC5">
        <w:rPr>
          <w:rFonts w:ascii="Garamond" w:hAnsi="Garamond"/>
          <w:color w:val="000000" w:themeColor="text1"/>
        </w:rPr>
        <w:t>Nati</w:t>
      </w:r>
      <w:proofErr w:type="spellEnd"/>
      <w:r w:rsidRPr="00A66BC5">
        <w:rPr>
          <w:rFonts w:ascii="Garamond" w:hAnsi="Garamond"/>
          <w:color w:val="000000" w:themeColor="text1"/>
        </w:rPr>
        <w:t xml:space="preserve"> (Santa Clara University)</w:t>
      </w:r>
      <w:proofErr w:type="gramStart"/>
      <w:r w:rsidRPr="00A66BC5">
        <w:rPr>
          <w:rFonts w:ascii="Garamond" w:hAnsi="Garamond"/>
          <w:color w:val="000000" w:themeColor="text1"/>
        </w:rPr>
        <w:t xml:space="preserve">, </w:t>
      </w:r>
      <w:r w:rsidRPr="00A66BC5">
        <w:rPr>
          <w:rFonts w:ascii="Garamond" w:hAnsi="Garamond" w:cs="Calibri"/>
          <w:color w:val="000000"/>
        </w:rPr>
        <w:t>,</w:t>
      </w:r>
      <w:proofErr w:type="gramEnd"/>
      <w:r w:rsidRPr="00A66BC5">
        <w:rPr>
          <w:rFonts w:ascii="Garamond" w:hAnsi="Garamond" w:cs="Calibri"/>
          <w:color w:val="000000"/>
        </w:rPr>
        <w:t xml:space="preserve"> "What Were Biblical Books? Mapping the Ontology of Literature in Early Judaism"</w:t>
      </w:r>
    </w:p>
    <w:p w14:paraId="456FC3BA" w14:textId="7F13AEF5" w:rsidR="00C142FE" w:rsidRPr="007C374D" w:rsidRDefault="00C142FE" w:rsidP="00C142FE">
      <w:pPr>
        <w:rPr>
          <w:rFonts w:ascii="Garamond" w:hAnsi="Garamond" w:cs="Arial"/>
          <w:color w:val="000000" w:themeColor="text1"/>
        </w:rPr>
      </w:pPr>
    </w:p>
    <w:p w14:paraId="1E0868A8" w14:textId="77777777" w:rsidR="00C14DA2" w:rsidRPr="007C374D" w:rsidRDefault="00C14DA2" w:rsidP="00C142FE">
      <w:pPr>
        <w:jc w:val="center"/>
        <w:rPr>
          <w:rFonts w:ascii="Garamond" w:hAnsi="Garamond"/>
          <w:color w:val="000000" w:themeColor="text1"/>
        </w:rPr>
      </w:pPr>
    </w:p>
    <w:p w14:paraId="291D0A1D" w14:textId="7A7DFEDF" w:rsidR="00C14DA2" w:rsidRPr="007C374D" w:rsidRDefault="00C14DA2" w:rsidP="00C14DA2">
      <w:pPr>
        <w:jc w:val="center"/>
        <w:rPr>
          <w:rFonts w:ascii="Times New Roman" w:hAnsi="Times New Roman"/>
          <w:color w:val="000000" w:themeColor="text1"/>
          <w:sz w:val="28"/>
          <w:szCs w:val="28"/>
        </w:rPr>
      </w:pPr>
      <w:r w:rsidRPr="007C374D">
        <w:rPr>
          <w:rFonts w:ascii="Garamond" w:hAnsi="Garamond"/>
          <w:b/>
          <w:bCs/>
          <w:color w:val="000000" w:themeColor="text1"/>
          <w:sz w:val="28"/>
          <w:szCs w:val="28"/>
        </w:rPr>
        <w:t>3:15</w:t>
      </w:r>
      <w:r w:rsidR="007A4D41">
        <w:rPr>
          <w:rFonts w:ascii="Garamond" w:hAnsi="Garamond"/>
          <w:b/>
          <w:bCs/>
          <w:color w:val="000000" w:themeColor="text1"/>
          <w:sz w:val="28"/>
          <w:szCs w:val="28"/>
        </w:rPr>
        <w:t>–</w:t>
      </w:r>
      <w:r w:rsidRPr="007C374D">
        <w:rPr>
          <w:rFonts w:ascii="Garamond" w:hAnsi="Garamond"/>
          <w:b/>
          <w:bCs/>
          <w:color w:val="000000" w:themeColor="text1"/>
          <w:sz w:val="28"/>
          <w:szCs w:val="28"/>
        </w:rPr>
        <w:t>4:30 p.m.</w:t>
      </w:r>
    </w:p>
    <w:p w14:paraId="52372897" w14:textId="77777777" w:rsidR="00C14DA2" w:rsidRPr="007C374D" w:rsidRDefault="00C14DA2" w:rsidP="00C142FE">
      <w:pPr>
        <w:jc w:val="center"/>
        <w:rPr>
          <w:rFonts w:ascii="Times New Roman" w:hAnsi="Times New Roman"/>
          <w:b/>
          <w:bCs/>
          <w:color w:val="000000" w:themeColor="text1"/>
        </w:rPr>
      </w:pPr>
    </w:p>
    <w:p w14:paraId="09A1B77C" w14:textId="77777777" w:rsidR="00C142FE" w:rsidRPr="007C374D" w:rsidRDefault="00C142FE" w:rsidP="00C142FE">
      <w:pPr>
        <w:rPr>
          <w:rFonts w:ascii="Times New Roman" w:hAnsi="Times New Roman"/>
          <w:color w:val="000000" w:themeColor="text1"/>
        </w:rPr>
      </w:pPr>
      <w:r w:rsidRPr="007C374D">
        <w:rPr>
          <w:rFonts w:ascii="Garamond" w:hAnsi="Garamond"/>
          <w:b/>
          <w:bCs/>
          <w:color w:val="000000" w:themeColor="text1"/>
        </w:rPr>
        <w:t> </w:t>
      </w:r>
    </w:p>
    <w:p w14:paraId="4BAA4C14" w14:textId="6124208F" w:rsidR="000870E0" w:rsidRPr="007C374D" w:rsidRDefault="00A25B26" w:rsidP="000870E0">
      <w:pPr>
        <w:rPr>
          <w:rFonts w:ascii="Garamond" w:hAnsi="Garamond" w:cs="Arial"/>
          <w:b/>
          <w:bCs/>
          <w:color w:val="000000" w:themeColor="text1"/>
          <w:shd w:val="clear" w:color="auto" w:fill="FFFFFF"/>
        </w:rPr>
      </w:pPr>
      <w:r w:rsidRPr="00740DE8">
        <w:rPr>
          <w:rFonts w:ascii="Garamond" w:hAnsi="Garamond"/>
          <w:b/>
          <w:bCs/>
          <w:color w:val="000000" w:themeColor="text1"/>
        </w:rPr>
        <w:t>6</w:t>
      </w:r>
      <w:r w:rsidR="00C142FE" w:rsidRPr="00740DE8">
        <w:rPr>
          <w:rFonts w:ascii="Garamond" w:hAnsi="Garamond"/>
          <w:b/>
          <w:bCs/>
          <w:color w:val="000000" w:themeColor="text1"/>
        </w:rPr>
        <w:t>a</w:t>
      </w:r>
      <w:r w:rsidR="000870E0" w:rsidRPr="00740DE8">
        <w:rPr>
          <w:rFonts w:ascii="Garamond" w:hAnsi="Garamond"/>
          <w:b/>
          <w:bCs/>
          <w:color w:val="000000" w:themeColor="text1"/>
        </w:rPr>
        <w:t xml:space="preserve">: </w:t>
      </w:r>
      <w:r w:rsidR="000870E0" w:rsidRPr="00740DE8">
        <w:rPr>
          <w:rFonts w:ascii="Garamond" w:hAnsi="Garamond" w:cs="Arial"/>
          <w:b/>
          <w:bCs/>
          <w:color w:val="000000" w:themeColor="text1"/>
          <w:shd w:val="clear" w:color="auto" w:fill="FFFFFF"/>
        </w:rPr>
        <w:t>Mapping mixed-media artworks</w:t>
      </w:r>
      <w:r w:rsidR="000870E0" w:rsidRPr="007C374D">
        <w:rPr>
          <w:rFonts w:ascii="Garamond" w:hAnsi="Garamond" w:cs="Arial"/>
          <w:b/>
          <w:bCs/>
          <w:color w:val="000000" w:themeColor="text1"/>
          <w:shd w:val="clear" w:color="auto" w:fill="FFFFFF"/>
        </w:rPr>
        <w:t xml:space="preserve"> </w:t>
      </w:r>
    </w:p>
    <w:p w14:paraId="5F358BCE" w14:textId="77777777" w:rsidR="000870E0" w:rsidRPr="007C374D" w:rsidRDefault="000870E0" w:rsidP="000870E0">
      <w:pPr>
        <w:rPr>
          <w:rFonts w:ascii="Garamond" w:hAnsi="Garamond"/>
          <w:b/>
          <w:bCs/>
          <w:color w:val="000000" w:themeColor="text1"/>
        </w:rPr>
      </w:pPr>
      <w:r w:rsidRPr="007C374D">
        <w:rPr>
          <w:rStyle w:val="Strong"/>
          <w:rFonts w:ascii="Garamond" w:hAnsi="Garamond"/>
          <w:b w:val="0"/>
          <w:bCs w:val="0"/>
          <w:color w:val="000000" w:themeColor="text1"/>
        </w:rPr>
        <w:t>Moderator: TBD</w:t>
      </w:r>
    </w:p>
    <w:p w14:paraId="2441574C" w14:textId="268252B7" w:rsidR="000870E0" w:rsidRPr="008F6B41" w:rsidRDefault="000870E0" w:rsidP="000870E0">
      <w:pPr>
        <w:pStyle w:val="ListParagraph"/>
        <w:numPr>
          <w:ilvl w:val="0"/>
          <w:numId w:val="26"/>
        </w:numPr>
        <w:rPr>
          <w:rFonts w:ascii="Garamond" w:hAnsi="Garamond" w:cs="Arial"/>
          <w:color w:val="000000" w:themeColor="text1"/>
        </w:rPr>
      </w:pPr>
      <w:r w:rsidRPr="007C374D">
        <w:rPr>
          <w:rFonts w:ascii="Garamond" w:hAnsi="Garamond" w:cs="Arial"/>
          <w:color w:val="000000" w:themeColor="text1"/>
        </w:rPr>
        <w:t xml:space="preserve">Maya </w:t>
      </w:r>
      <w:r w:rsidR="00A94250">
        <w:rPr>
          <w:rFonts w:ascii="Garamond" w:hAnsi="Garamond" w:cs="Arial"/>
          <w:color w:val="000000" w:themeColor="text1"/>
        </w:rPr>
        <w:t xml:space="preserve">Patel </w:t>
      </w:r>
      <w:r w:rsidRPr="007C374D">
        <w:rPr>
          <w:rFonts w:ascii="Garamond" w:hAnsi="Garamond" w:cs="Arial"/>
          <w:color w:val="000000" w:themeColor="text1"/>
        </w:rPr>
        <w:t xml:space="preserve">Day (University of Michigan), </w:t>
      </w:r>
      <w:r w:rsidR="00C25914">
        <w:rPr>
          <w:rFonts w:ascii="Garamond" w:hAnsi="Garamond" w:cs="Arial"/>
          <w:color w:val="000000" w:themeColor="text1"/>
        </w:rPr>
        <w:t>“</w:t>
      </w:r>
      <w:proofErr w:type="spellStart"/>
      <w:r w:rsidRPr="007C374D">
        <w:rPr>
          <w:rFonts w:ascii="Garamond" w:hAnsi="Garamond" w:cs="Arial"/>
          <w:color w:val="000000" w:themeColor="text1"/>
          <w:shd w:val="clear" w:color="auto" w:fill="FFFFFF"/>
        </w:rPr>
        <w:t>Spatio</w:t>
      </w:r>
      <w:proofErr w:type="spellEnd"/>
      <w:r w:rsidRPr="007C374D">
        <w:rPr>
          <w:rFonts w:ascii="Garamond" w:hAnsi="Garamond" w:cs="Arial"/>
          <w:color w:val="000000" w:themeColor="text1"/>
          <w:shd w:val="clear" w:color="auto" w:fill="FFFFFF"/>
        </w:rPr>
        <w:t xml:space="preserve">-Material Intimacy and the Political </w:t>
      </w:r>
      <w:r w:rsidRPr="008F6B41">
        <w:rPr>
          <w:rFonts w:ascii="Garamond" w:hAnsi="Garamond" w:cs="Arial"/>
          <w:color w:val="000000" w:themeColor="text1"/>
          <w:shd w:val="clear" w:color="auto" w:fill="FFFFFF"/>
        </w:rPr>
        <w:t xml:space="preserve">Thresholds of Access in </w:t>
      </w:r>
      <w:proofErr w:type="spellStart"/>
      <w:r w:rsidRPr="008F6B41">
        <w:rPr>
          <w:rFonts w:ascii="Garamond" w:hAnsi="Garamond" w:cs="Arial"/>
          <w:color w:val="000000" w:themeColor="text1"/>
          <w:shd w:val="clear" w:color="auto" w:fill="FFFFFF"/>
        </w:rPr>
        <w:t>Layli</w:t>
      </w:r>
      <w:proofErr w:type="spellEnd"/>
      <w:r w:rsidRPr="008F6B41">
        <w:rPr>
          <w:rFonts w:ascii="Garamond" w:hAnsi="Garamond" w:cs="Arial"/>
          <w:color w:val="000000" w:themeColor="text1"/>
          <w:shd w:val="clear" w:color="auto" w:fill="FFFFFF"/>
        </w:rPr>
        <w:t xml:space="preserve"> Long Soldier’s Quilts</w:t>
      </w:r>
      <w:r w:rsidR="00C25914" w:rsidRPr="008F6B41">
        <w:rPr>
          <w:rFonts w:ascii="Garamond" w:hAnsi="Garamond" w:cs="Arial"/>
          <w:color w:val="000000" w:themeColor="text1"/>
          <w:shd w:val="clear" w:color="auto" w:fill="FFFFFF"/>
        </w:rPr>
        <w:t>”</w:t>
      </w:r>
    </w:p>
    <w:p w14:paraId="0488157F" w14:textId="5F4745AC" w:rsidR="00740DE8" w:rsidRPr="008F6B41" w:rsidRDefault="00740DE8" w:rsidP="00740DE8">
      <w:pPr>
        <w:pStyle w:val="ListParagraph"/>
        <w:numPr>
          <w:ilvl w:val="0"/>
          <w:numId w:val="26"/>
        </w:numPr>
        <w:rPr>
          <w:rFonts w:ascii="Garamond" w:hAnsi="Garamond" w:cs="Arial"/>
          <w:color w:val="000000" w:themeColor="text1"/>
          <w:shd w:val="clear" w:color="auto" w:fill="FFFFFF"/>
        </w:rPr>
      </w:pPr>
      <w:r w:rsidRPr="008F6B41">
        <w:rPr>
          <w:rFonts w:ascii="Garamond" w:hAnsi="Garamond" w:cs="Arial"/>
          <w:color w:val="000000" w:themeColor="text1"/>
          <w:shd w:val="clear" w:color="auto" w:fill="FFFFFF"/>
        </w:rPr>
        <w:t xml:space="preserve">Ileana Marin (University of Washington, Seattle), “Mapping the Reading of Artists’ Books” </w:t>
      </w:r>
      <w:r w:rsidR="00B35F22" w:rsidRPr="008F6B41">
        <w:rPr>
          <w:rFonts w:ascii="Garamond" w:hAnsi="Garamond" w:cs="Arial"/>
          <w:color w:val="000000" w:themeColor="text1"/>
          <w:shd w:val="clear" w:color="auto" w:fill="FFFFFF"/>
        </w:rPr>
        <w:t>(V</w:t>
      </w:r>
      <w:r w:rsidRPr="008F6B41">
        <w:rPr>
          <w:rFonts w:ascii="Garamond" w:hAnsi="Garamond" w:cs="Arial"/>
          <w:color w:val="000000" w:themeColor="text1"/>
          <w:shd w:val="clear" w:color="auto" w:fill="FFFFFF"/>
        </w:rPr>
        <w:t xml:space="preserve">irtual </w:t>
      </w:r>
      <w:r w:rsidR="00B35F22" w:rsidRPr="008F6B41">
        <w:rPr>
          <w:rFonts w:ascii="Garamond" w:hAnsi="Garamond" w:cs="Arial"/>
          <w:color w:val="000000" w:themeColor="text1"/>
          <w:shd w:val="clear" w:color="auto" w:fill="FFFFFF"/>
        </w:rPr>
        <w:t>/ Live)</w:t>
      </w:r>
    </w:p>
    <w:p w14:paraId="26498A91" w14:textId="77777777" w:rsidR="000870E0" w:rsidRPr="007C374D" w:rsidRDefault="000870E0" w:rsidP="000870E0">
      <w:pPr>
        <w:pStyle w:val="ListParagraph"/>
        <w:numPr>
          <w:ilvl w:val="0"/>
          <w:numId w:val="26"/>
        </w:numPr>
        <w:rPr>
          <w:rFonts w:ascii="Garamond" w:hAnsi="Garamond" w:cs="Arial"/>
          <w:color w:val="000000" w:themeColor="text1"/>
          <w:shd w:val="clear" w:color="auto" w:fill="FFFFFF"/>
        </w:rPr>
      </w:pPr>
      <w:r w:rsidRPr="007C374D">
        <w:rPr>
          <w:rFonts w:ascii="Garamond" w:hAnsi="Garamond" w:cs="Arial"/>
          <w:color w:val="000000" w:themeColor="text1"/>
          <w:shd w:val="clear" w:color="auto" w:fill="FFFFFF"/>
        </w:rPr>
        <w:t xml:space="preserve">Diana C. </w:t>
      </w:r>
      <w:proofErr w:type="spellStart"/>
      <w:r w:rsidRPr="007C374D">
        <w:rPr>
          <w:rFonts w:ascii="Garamond" w:hAnsi="Garamond" w:cs="Arial"/>
          <w:color w:val="000000" w:themeColor="text1"/>
          <w:shd w:val="clear" w:color="auto" w:fill="FFFFFF"/>
        </w:rPr>
        <w:t>Proezna</w:t>
      </w:r>
      <w:proofErr w:type="spellEnd"/>
      <w:r w:rsidRPr="007C374D">
        <w:rPr>
          <w:rFonts w:ascii="Garamond" w:hAnsi="Garamond" w:cs="Arial"/>
          <w:color w:val="000000" w:themeColor="text1"/>
          <w:shd w:val="clear" w:color="auto" w:fill="FFFFFF"/>
        </w:rPr>
        <w:t xml:space="preserve"> (University of Maryland, College Park)</w:t>
      </w:r>
      <w:r w:rsidRPr="007C374D">
        <w:rPr>
          <w:rFonts w:ascii="Garamond" w:hAnsi="Garamond" w:cs="Arial"/>
          <w:color w:val="000000" w:themeColor="text1"/>
        </w:rPr>
        <w:t>, “</w:t>
      </w:r>
      <w:r w:rsidRPr="007C374D">
        <w:rPr>
          <w:rFonts w:ascii="Garamond" w:hAnsi="Garamond" w:cs="Arial"/>
          <w:color w:val="000000" w:themeColor="text1"/>
          <w:shd w:val="clear" w:color="auto" w:fill="FFFFFF"/>
        </w:rPr>
        <w:t>Delay in Print: Mapping the Textual Legacies of Marcel Duchamp's ‘Green Box’”</w:t>
      </w:r>
    </w:p>
    <w:p w14:paraId="16DE7BBC" w14:textId="703DA014" w:rsidR="000870E0" w:rsidRPr="007C374D" w:rsidRDefault="000870E0" w:rsidP="00C142FE">
      <w:pPr>
        <w:rPr>
          <w:rFonts w:ascii="Garamond" w:hAnsi="Garamond"/>
          <w:b/>
          <w:bCs/>
          <w:color w:val="000000" w:themeColor="text1"/>
        </w:rPr>
      </w:pPr>
    </w:p>
    <w:p w14:paraId="4DD56127" w14:textId="61C39869" w:rsidR="000870E0" w:rsidRPr="007C374D" w:rsidRDefault="00A25B26" w:rsidP="000870E0">
      <w:pPr>
        <w:rPr>
          <w:rFonts w:ascii="Garamond" w:hAnsi="Garamond" w:cs="Arial"/>
          <w:b/>
          <w:bCs/>
          <w:color w:val="000000" w:themeColor="text1"/>
          <w:shd w:val="clear" w:color="auto" w:fill="FFFFFF"/>
        </w:rPr>
      </w:pPr>
      <w:r>
        <w:rPr>
          <w:rFonts w:ascii="Garamond" w:hAnsi="Garamond" w:cs="Arial"/>
          <w:b/>
          <w:bCs/>
          <w:color w:val="000000" w:themeColor="text1"/>
          <w:shd w:val="clear" w:color="auto" w:fill="FFFFFF"/>
        </w:rPr>
        <w:lastRenderedPageBreak/>
        <w:t>6</w:t>
      </w:r>
      <w:r w:rsidR="000870E0" w:rsidRPr="007C374D">
        <w:rPr>
          <w:rFonts w:ascii="Garamond" w:hAnsi="Garamond" w:cs="Arial"/>
          <w:b/>
          <w:bCs/>
          <w:color w:val="000000" w:themeColor="text1"/>
          <w:shd w:val="clear" w:color="auto" w:fill="FFFFFF"/>
        </w:rPr>
        <w:t xml:space="preserve">b: Semantic mapping, annotation, and literary archives </w:t>
      </w:r>
    </w:p>
    <w:p w14:paraId="0DFCF42E" w14:textId="77777777" w:rsidR="000870E0" w:rsidRPr="007C374D" w:rsidRDefault="000870E0" w:rsidP="000870E0">
      <w:pPr>
        <w:rPr>
          <w:rFonts w:ascii="Garamond" w:hAnsi="Garamond" w:cs="Arial"/>
          <w:color w:val="000000" w:themeColor="text1"/>
          <w:shd w:val="clear" w:color="auto" w:fill="FFFFFF"/>
        </w:rPr>
      </w:pPr>
      <w:r w:rsidRPr="007C374D">
        <w:rPr>
          <w:rStyle w:val="Strong"/>
          <w:rFonts w:ascii="Garamond" w:hAnsi="Garamond"/>
          <w:b w:val="0"/>
          <w:bCs w:val="0"/>
          <w:color w:val="000000" w:themeColor="text1"/>
        </w:rPr>
        <w:t>Moderator: TBD</w:t>
      </w:r>
    </w:p>
    <w:p w14:paraId="59D35474" w14:textId="77777777" w:rsidR="00F6674D" w:rsidRPr="00F6674D" w:rsidRDefault="000870E0" w:rsidP="00F6674D">
      <w:pPr>
        <w:pStyle w:val="ListParagraph"/>
        <w:numPr>
          <w:ilvl w:val="0"/>
          <w:numId w:val="42"/>
        </w:numPr>
        <w:rPr>
          <w:rFonts w:ascii="Garamond" w:hAnsi="Garamond"/>
          <w:b/>
          <w:bCs/>
          <w:color w:val="000000" w:themeColor="text1"/>
        </w:rPr>
      </w:pPr>
      <w:r w:rsidRPr="007C374D">
        <w:rPr>
          <w:rFonts w:ascii="Garamond" w:hAnsi="Garamond" w:cs="Arial"/>
          <w:color w:val="000000" w:themeColor="text1"/>
          <w:shd w:val="clear" w:color="auto" w:fill="FFFFFF"/>
        </w:rPr>
        <w:t>Stephanie Browner (The New School)</w:t>
      </w:r>
      <w:r w:rsidRPr="007C374D">
        <w:rPr>
          <w:rFonts w:ascii="Garamond" w:hAnsi="Garamond" w:cs="Arial"/>
          <w:color w:val="000000" w:themeColor="text1"/>
        </w:rPr>
        <w:t>, “</w:t>
      </w:r>
      <w:r w:rsidRPr="007C374D">
        <w:rPr>
          <w:rFonts w:ascii="Garamond" w:hAnsi="Garamond" w:cs="Arial"/>
          <w:color w:val="000000" w:themeColor="text1"/>
          <w:shd w:val="clear" w:color="auto" w:fill="FFFFFF"/>
        </w:rPr>
        <w:t>A Kaleidoscopic Map: The case for annotations for Charles W. Chesnutt’s short stories”</w:t>
      </w:r>
    </w:p>
    <w:p w14:paraId="7CD1F245" w14:textId="3AC2BBFD" w:rsidR="00F6674D" w:rsidRPr="00C25914" w:rsidRDefault="000870E0" w:rsidP="00F6674D">
      <w:pPr>
        <w:pStyle w:val="ListParagraph"/>
        <w:numPr>
          <w:ilvl w:val="0"/>
          <w:numId w:val="42"/>
        </w:numPr>
        <w:rPr>
          <w:rFonts w:ascii="Garamond" w:hAnsi="Garamond"/>
          <w:b/>
          <w:bCs/>
          <w:color w:val="000000" w:themeColor="text1"/>
        </w:rPr>
      </w:pPr>
      <w:r w:rsidRPr="00F6674D">
        <w:rPr>
          <w:rFonts w:ascii="Garamond" w:hAnsi="Garamond" w:cs="Arial"/>
          <w:color w:val="000000" w:themeColor="text1"/>
          <w:shd w:val="clear" w:color="auto" w:fill="FFFFFF"/>
        </w:rPr>
        <w:t>Esteban Crespo (Yale University)</w:t>
      </w:r>
      <w:r w:rsidRPr="00F6674D">
        <w:rPr>
          <w:rFonts w:ascii="Garamond" w:hAnsi="Garamond" w:cs="Arial"/>
          <w:color w:val="000000" w:themeColor="text1"/>
        </w:rPr>
        <w:t>, “</w:t>
      </w:r>
      <w:r w:rsidR="00F6674D" w:rsidRPr="00F6674D">
        <w:rPr>
          <w:rFonts w:ascii="Garamond" w:hAnsi="Garamond" w:cs="Segoe UI"/>
          <w:color w:val="201F1E"/>
          <w:shd w:val="clear" w:color="auto" w:fill="FFFFFF"/>
        </w:rPr>
        <w:t>Mapping Emotions in Early Modern Queer Iberian Archives”</w:t>
      </w:r>
    </w:p>
    <w:p w14:paraId="704F8F21" w14:textId="77777777" w:rsidR="00C25914" w:rsidRPr="007C374D" w:rsidRDefault="00C25914" w:rsidP="00C25914">
      <w:pPr>
        <w:pStyle w:val="ListParagraph"/>
        <w:numPr>
          <w:ilvl w:val="0"/>
          <w:numId w:val="42"/>
        </w:numPr>
        <w:rPr>
          <w:rFonts w:ascii="Garamond" w:hAnsi="Garamond"/>
          <w:color w:val="000000" w:themeColor="text1"/>
        </w:rPr>
      </w:pPr>
      <w:r w:rsidRPr="007C374D">
        <w:rPr>
          <w:rFonts w:ascii="Garamond" w:hAnsi="Garamond" w:cs="Arial"/>
          <w:color w:val="000000" w:themeColor="text1"/>
          <w:shd w:val="clear" w:color="auto" w:fill="FFFFFF"/>
        </w:rPr>
        <w:t xml:space="preserve">Michelangelo </w:t>
      </w:r>
      <w:proofErr w:type="spellStart"/>
      <w:r w:rsidRPr="007C374D">
        <w:rPr>
          <w:rFonts w:ascii="Garamond" w:hAnsi="Garamond" w:cs="Arial"/>
          <w:color w:val="000000" w:themeColor="text1"/>
          <w:shd w:val="clear" w:color="auto" w:fill="FFFFFF"/>
        </w:rPr>
        <w:t>Zaccarello</w:t>
      </w:r>
      <w:proofErr w:type="spellEnd"/>
      <w:r w:rsidRPr="007C374D">
        <w:rPr>
          <w:rFonts w:ascii="Garamond" w:hAnsi="Garamond" w:cs="Arial"/>
          <w:color w:val="000000" w:themeColor="text1"/>
          <w:shd w:val="clear" w:color="auto" w:fill="FFFFFF"/>
        </w:rPr>
        <w:t xml:space="preserve"> (Northwestern University)</w:t>
      </w:r>
      <w:r w:rsidRPr="007C374D">
        <w:rPr>
          <w:rFonts w:ascii="Garamond" w:hAnsi="Garamond" w:cs="Arial"/>
          <w:color w:val="000000" w:themeColor="text1"/>
        </w:rPr>
        <w:t>, “</w:t>
      </w:r>
      <w:r w:rsidRPr="007C374D">
        <w:rPr>
          <w:rFonts w:ascii="Garamond" w:hAnsi="Garamond" w:cs="Arial"/>
          <w:color w:val="000000" w:themeColor="text1"/>
          <w:shd w:val="clear" w:color="auto" w:fill="FFFFFF"/>
        </w:rPr>
        <w:t>First Steps Toward a Semantic Mapping of the Italian Literary Heritage (SMILH)”</w:t>
      </w:r>
    </w:p>
    <w:p w14:paraId="5BB2AACE" w14:textId="77777777" w:rsidR="00C25914" w:rsidRPr="00F6674D" w:rsidRDefault="00C25914" w:rsidP="00C25914">
      <w:pPr>
        <w:pStyle w:val="ListParagraph"/>
        <w:rPr>
          <w:rFonts w:ascii="Garamond" w:hAnsi="Garamond"/>
          <w:b/>
          <w:bCs/>
          <w:color w:val="000000" w:themeColor="text1"/>
        </w:rPr>
      </w:pPr>
    </w:p>
    <w:p w14:paraId="2241DD12" w14:textId="53CABCA7" w:rsidR="00CB5F9D" w:rsidRPr="007C374D" w:rsidRDefault="00CB5F9D" w:rsidP="00C142FE">
      <w:pPr>
        <w:jc w:val="center"/>
        <w:rPr>
          <w:rFonts w:ascii="Garamond" w:hAnsi="Garamond"/>
          <w:color w:val="000000" w:themeColor="text1"/>
        </w:rPr>
      </w:pPr>
    </w:p>
    <w:p w14:paraId="5139331D" w14:textId="13577BE9" w:rsidR="00CB5F9D" w:rsidRDefault="00CB5F9D" w:rsidP="00CB5F9D">
      <w:pPr>
        <w:jc w:val="center"/>
        <w:rPr>
          <w:rFonts w:ascii="Garamond" w:hAnsi="Garamond"/>
          <w:b/>
          <w:bCs/>
          <w:color w:val="000000" w:themeColor="text1"/>
          <w:sz w:val="28"/>
          <w:szCs w:val="28"/>
        </w:rPr>
      </w:pPr>
      <w:r w:rsidRPr="007C374D">
        <w:rPr>
          <w:rFonts w:ascii="Garamond" w:hAnsi="Garamond"/>
          <w:b/>
          <w:bCs/>
          <w:color w:val="000000" w:themeColor="text1"/>
          <w:sz w:val="28"/>
          <w:szCs w:val="28"/>
        </w:rPr>
        <w:t>4:45</w:t>
      </w:r>
      <w:r w:rsidR="007A4D41">
        <w:rPr>
          <w:rFonts w:ascii="Garamond" w:hAnsi="Garamond"/>
          <w:b/>
          <w:bCs/>
          <w:color w:val="000000" w:themeColor="text1"/>
          <w:sz w:val="28"/>
          <w:szCs w:val="28"/>
        </w:rPr>
        <w:t>–</w:t>
      </w:r>
      <w:r w:rsidRPr="007C374D">
        <w:rPr>
          <w:rFonts w:ascii="Garamond" w:hAnsi="Garamond"/>
          <w:b/>
          <w:bCs/>
          <w:color w:val="000000" w:themeColor="text1"/>
          <w:sz w:val="28"/>
          <w:szCs w:val="28"/>
        </w:rPr>
        <w:t>6:00 p.m.</w:t>
      </w:r>
    </w:p>
    <w:p w14:paraId="76D65E05" w14:textId="18E1D9A9" w:rsidR="000D45C6" w:rsidRDefault="000D45C6" w:rsidP="00CB5F9D">
      <w:pPr>
        <w:jc w:val="center"/>
        <w:rPr>
          <w:rFonts w:ascii="Garamond" w:hAnsi="Garamond"/>
          <w:b/>
          <w:bCs/>
          <w:color w:val="000000" w:themeColor="text1"/>
          <w:sz w:val="28"/>
          <w:szCs w:val="28"/>
        </w:rPr>
      </w:pPr>
    </w:p>
    <w:p w14:paraId="49625795" w14:textId="77777777" w:rsidR="000D45C6" w:rsidRPr="007C374D" w:rsidRDefault="000D45C6" w:rsidP="000D45C6">
      <w:pPr>
        <w:jc w:val="center"/>
        <w:rPr>
          <w:rFonts w:ascii="Garamond" w:hAnsi="Garamond"/>
          <w:color w:val="000000" w:themeColor="text1"/>
        </w:rPr>
      </w:pPr>
      <w:r w:rsidRPr="007A4D41">
        <w:rPr>
          <w:rFonts w:ascii="Garamond" w:hAnsi="Garamond"/>
          <w:color w:val="000000" w:themeColor="text1"/>
        </w:rPr>
        <w:t>Afternoon Coffee / Tea / Water Refills</w:t>
      </w:r>
    </w:p>
    <w:p w14:paraId="2B67D4FA" w14:textId="77777777" w:rsidR="000D45C6" w:rsidRPr="007C374D" w:rsidRDefault="000D45C6" w:rsidP="00CB5F9D">
      <w:pPr>
        <w:jc w:val="center"/>
        <w:rPr>
          <w:rFonts w:ascii="Times New Roman" w:hAnsi="Times New Roman"/>
          <w:color w:val="000000" w:themeColor="text1"/>
          <w:sz w:val="28"/>
          <w:szCs w:val="28"/>
        </w:rPr>
      </w:pPr>
    </w:p>
    <w:p w14:paraId="2DF11171" w14:textId="468FE4E3" w:rsidR="00C142FE" w:rsidRPr="007C374D" w:rsidRDefault="00C142FE" w:rsidP="00C142FE">
      <w:pPr>
        <w:rPr>
          <w:rFonts w:ascii="Times New Roman" w:hAnsi="Times New Roman"/>
          <w:color w:val="000000" w:themeColor="text1"/>
        </w:rPr>
      </w:pPr>
    </w:p>
    <w:p w14:paraId="78921B25" w14:textId="46C773D6" w:rsidR="002F11E6" w:rsidRPr="007C374D" w:rsidRDefault="00A25B26" w:rsidP="002F11E6">
      <w:pPr>
        <w:rPr>
          <w:rFonts w:ascii="Garamond" w:hAnsi="Garamond" w:cs="Arial"/>
          <w:b/>
          <w:bCs/>
          <w:color w:val="000000" w:themeColor="text1"/>
          <w:shd w:val="clear" w:color="auto" w:fill="FFFFFF"/>
        </w:rPr>
      </w:pPr>
      <w:r w:rsidRPr="00FD76E7">
        <w:rPr>
          <w:rFonts w:ascii="Garamond" w:hAnsi="Garamond"/>
          <w:b/>
          <w:bCs/>
          <w:color w:val="000000" w:themeColor="text1"/>
        </w:rPr>
        <w:t>7</w:t>
      </w:r>
      <w:r w:rsidR="00C142FE" w:rsidRPr="00FD76E7">
        <w:rPr>
          <w:rFonts w:ascii="Garamond" w:hAnsi="Garamond"/>
          <w:b/>
          <w:bCs/>
          <w:color w:val="000000" w:themeColor="text1"/>
        </w:rPr>
        <w:t>a</w:t>
      </w:r>
      <w:r w:rsidR="00CB5F9D" w:rsidRPr="00FD76E7">
        <w:rPr>
          <w:rFonts w:ascii="Garamond" w:hAnsi="Garamond"/>
          <w:b/>
          <w:bCs/>
          <w:color w:val="000000" w:themeColor="text1"/>
        </w:rPr>
        <w:t>:</w:t>
      </w:r>
      <w:r w:rsidR="00C142FE" w:rsidRPr="00FD76E7">
        <w:rPr>
          <w:rFonts w:ascii="Garamond" w:hAnsi="Garamond"/>
          <w:b/>
          <w:bCs/>
          <w:color w:val="000000" w:themeColor="text1"/>
        </w:rPr>
        <w:t xml:space="preserve"> </w:t>
      </w:r>
      <w:r w:rsidR="002F11E6" w:rsidRPr="00FD76E7">
        <w:rPr>
          <w:rFonts w:ascii="Garamond" w:hAnsi="Garamond" w:cs="Arial"/>
          <w:b/>
          <w:bCs/>
          <w:color w:val="000000" w:themeColor="text1"/>
          <w:shd w:val="clear" w:color="auto" w:fill="FFFFFF"/>
        </w:rPr>
        <w:t>Geographies of transmission</w:t>
      </w:r>
      <w:r w:rsidR="002F11E6" w:rsidRPr="007C374D">
        <w:rPr>
          <w:rFonts w:ascii="Garamond" w:hAnsi="Garamond" w:cs="Arial"/>
          <w:b/>
          <w:bCs/>
          <w:color w:val="000000" w:themeColor="text1"/>
          <w:shd w:val="clear" w:color="auto" w:fill="FFFFFF"/>
        </w:rPr>
        <w:t xml:space="preserve"> </w:t>
      </w:r>
    </w:p>
    <w:p w14:paraId="03F79EB3" w14:textId="77777777" w:rsidR="002F11E6" w:rsidRPr="007C374D" w:rsidRDefault="002F11E6" w:rsidP="002F11E6">
      <w:pPr>
        <w:rPr>
          <w:rFonts w:ascii="Garamond" w:hAnsi="Garamond"/>
          <w:color w:val="000000" w:themeColor="text1"/>
        </w:rPr>
      </w:pPr>
      <w:r w:rsidRPr="007C374D">
        <w:rPr>
          <w:rFonts w:ascii="Garamond" w:hAnsi="Garamond" w:cs="Arial"/>
          <w:color w:val="000000" w:themeColor="text1"/>
          <w:shd w:val="clear" w:color="auto" w:fill="FFFFFF"/>
        </w:rPr>
        <w:t>Moderator: TBD</w:t>
      </w:r>
    </w:p>
    <w:p w14:paraId="5C8D3034" w14:textId="0727371A" w:rsidR="00C25914" w:rsidRPr="00B35F22" w:rsidRDefault="00C25914" w:rsidP="00C25914">
      <w:pPr>
        <w:pStyle w:val="ListParagraph"/>
        <w:numPr>
          <w:ilvl w:val="0"/>
          <w:numId w:val="34"/>
        </w:numPr>
        <w:rPr>
          <w:rFonts w:ascii="Garamond" w:hAnsi="Garamond"/>
          <w:b/>
          <w:bCs/>
          <w:color w:val="000000" w:themeColor="text1"/>
        </w:rPr>
      </w:pPr>
      <w:r w:rsidRPr="00EB277B">
        <w:rPr>
          <w:rFonts w:ascii="Garamond" w:hAnsi="Garamond"/>
          <w:color w:val="000000" w:themeColor="text1"/>
        </w:rPr>
        <w:t xml:space="preserve">Gabriel Ford (Drake University), “Mapping the Manuscripts of Petrus </w:t>
      </w:r>
      <w:proofErr w:type="spellStart"/>
      <w:r w:rsidRPr="00EB277B">
        <w:rPr>
          <w:rFonts w:ascii="Garamond" w:hAnsi="Garamond"/>
          <w:color w:val="000000" w:themeColor="text1"/>
        </w:rPr>
        <w:t>Alfonsi’s</w:t>
      </w:r>
      <w:proofErr w:type="spellEnd"/>
      <w:r w:rsidRPr="00EB277B">
        <w:rPr>
          <w:rFonts w:ascii="Garamond" w:hAnsi="Garamond"/>
          <w:color w:val="000000" w:themeColor="text1"/>
        </w:rPr>
        <w:t xml:space="preserve"> </w:t>
      </w:r>
      <w:proofErr w:type="spellStart"/>
      <w:r w:rsidRPr="00EB277B">
        <w:rPr>
          <w:rFonts w:ascii="Garamond" w:hAnsi="Garamond"/>
          <w:color w:val="000000" w:themeColor="text1"/>
        </w:rPr>
        <w:t>Disciplina</w:t>
      </w:r>
      <w:proofErr w:type="spellEnd"/>
      <w:r w:rsidRPr="00EB277B">
        <w:rPr>
          <w:rFonts w:ascii="Garamond" w:hAnsi="Garamond"/>
          <w:color w:val="000000" w:themeColor="text1"/>
        </w:rPr>
        <w:t xml:space="preserve"> </w:t>
      </w:r>
      <w:proofErr w:type="spellStart"/>
      <w:r w:rsidRPr="00EB277B">
        <w:rPr>
          <w:rFonts w:ascii="Garamond" w:hAnsi="Garamond"/>
          <w:color w:val="000000" w:themeColor="text1"/>
        </w:rPr>
        <w:t>Clericalis</w:t>
      </w:r>
      <w:proofErr w:type="spellEnd"/>
      <w:r w:rsidRPr="007C374D">
        <w:rPr>
          <w:rFonts w:ascii="Garamond" w:hAnsi="Garamond"/>
          <w:color w:val="000000" w:themeColor="text1"/>
        </w:rPr>
        <w:t>”</w:t>
      </w:r>
      <w:r w:rsidR="00FA18E7">
        <w:rPr>
          <w:rFonts w:ascii="Garamond" w:hAnsi="Garamond"/>
          <w:color w:val="000000" w:themeColor="text1"/>
        </w:rPr>
        <w:t xml:space="preserve"> </w:t>
      </w:r>
    </w:p>
    <w:p w14:paraId="5CC6F055" w14:textId="529864A0" w:rsidR="002F11E6" w:rsidRPr="00C25914" w:rsidRDefault="002F11E6" w:rsidP="002F11E6">
      <w:pPr>
        <w:pStyle w:val="ListParagraph"/>
        <w:numPr>
          <w:ilvl w:val="0"/>
          <w:numId w:val="34"/>
        </w:numPr>
        <w:rPr>
          <w:rStyle w:val="Strong"/>
          <w:rFonts w:ascii="Garamond" w:hAnsi="Garamond"/>
          <w:color w:val="000000" w:themeColor="text1"/>
        </w:rPr>
      </w:pPr>
      <w:r w:rsidRPr="007C374D">
        <w:rPr>
          <w:rFonts w:ascii="Garamond" w:hAnsi="Garamond"/>
          <w:color w:val="000000" w:themeColor="text1"/>
        </w:rPr>
        <w:t>James B</w:t>
      </w:r>
      <w:r w:rsidR="0032354A">
        <w:rPr>
          <w:rFonts w:ascii="Garamond" w:hAnsi="Garamond"/>
          <w:color w:val="000000" w:themeColor="text1"/>
        </w:rPr>
        <w:t>.</w:t>
      </w:r>
      <w:r w:rsidRPr="007C374D">
        <w:rPr>
          <w:rFonts w:ascii="Garamond" w:hAnsi="Garamond"/>
          <w:color w:val="000000" w:themeColor="text1"/>
        </w:rPr>
        <w:t xml:space="preserve"> Kuykendall (University of Mary Washington), “</w:t>
      </w:r>
      <w:r w:rsidRPr="007C374D">
        <w:rPr>
          <w:rStyle w:val="Strong"/>
          <w:rFonts w:ascii="Garamond" w:hAnsi="Garamond"/>
          <w:b w:val="0"/>
          <w:bCs w:val="0"/>
          <w:color w:val="000000" w:themeColor="text1"/>
        </w:rPr>
        <w:t>The map as an anchor in anthologies of American folksong”</w:t>
      </w:r>
    </w:p>
    <w:p w14:paraId="69E88EAA" w14:textId="2AEF5EEF" w:rsidR="00C25914" w:rsidRPr="00C67D03" w:rsidRDefault="00C25914" w:rsidP="00C25914">
      <w:pPr>
        <w:pStyle w:val="ListParagraph"/>
        <w:numPr>
          <w:ilvl w:val="0"/>
          <w:numId w:val="34"/>
        </w:numPr>
        <w:rPr>
          <w:rStyle w:val="Strong"/>
          <w:rFonts w:ascii="Garamond" w:hAnsi="Garamond"/>
          <w:b w:val="0"/>
          <w:bCs w:val="0"/>
          <w:color w:val="000000" w:themeColor="text1"/>
        </w:rPr>
      </w:pPr>
      <w:r w:rsidRPr="00C67D03">
        <w:rPr>
          <w:rFonts w:ascii="Garamond" w:hAnsi="Garamond"/>
          <w:color w:val="000000" w:themeColor="text1"/>
        </w:rPr>
        <w:t>Ricardo Vazquez-Diaz (University of Pittsburgh), “C</w:t>
      </w:r>
      <w:r w:rsidRPr="00C67D03">
        <w:rPr>
          <w:rStyle w:val="Strong"/>
          <w:rFonts w:ascii="Garamond" w:hAnsi="Garamond"/>
          <w:b w:val="0"/>
          <w:bCs w:val="0"/>
          <w:color w:val="000000" w:themeColor="text1"/>
        </w:rPr>
        <w:t>uban Broadcastings (1923–1959): Mapping Radio and Urban Space Relations”</w:t>
      </w:r>
    </w:p>
    <w:p w14:paraId="3C19D190" w14:textId="0F8C9403" w:rsidR="00161B0B" w:rsidRPr="008F6B41" w:rsidRDefault="00161B0B" w:rsidP="00161B0B">
      <w:pPr>
        <w:pStyle w:val="ListParagraph"/>
        <w:numPr>
          <w:ilvl w:val="0"/>
          <w:numId w:val="34"/>
        </w:numPr>
        <w:autoSpaceDE w:val="0"/>
        <w:autoSpaceDN w:val="0"/>
        <w:adjustRightInd w:val="0"/>
        <w:rPr>
          <w:rStyle w:val="Strong"/>
          <w:rFonts w:ascii="Garamond" w:hAnsi="Garamond"/>
          <w:color w:val="000000" w:themeColor="text1"/>
        </w:rPr>
      </w:pPr>
      <w:r w:rsidRPr="008F6B41">
        <w:rPr>
          <w:rFonts w:ascii="Garamond" w:hAnsi="Garamond"/>
          <w:color w:val="000000" w:themeColor="text1"/>
        </w:rPr>
        <w:t>Jennifer Keith (University of North Carolina at Greensboro), “Winter Fruit: Mapping Early Women Writers’ Networks in Manuscript Archives” (Virtual</w:t>
      </w:r>
      <w:r w:rsidR="00B35F22" w:rsidRPr="008F6B41">
        <w:rPr>
          <w:rFonts w:ascii="Garamond" w:hAnsi="Garamond"/>
          <w:color w:val="000000" w:themeColor="text1"/>
        </w:rPr>
        <w:t xml:space="preserve"> / Live</w:t>
      </w:r>
      <w:r w:rsidRPr="008F6B41">
        <w:rPr>
          <w:rFonts w:ascii="Garamond" w:hAnsi="Garamond"/>
          <w:color w:val="000000" w:themeColor="text1"/>
        </w:rPr>
        <w:t>)</w:t>
      </w:r>
    </w:p>
    <w:p w14:paraId="3B593F92" w14:textId="77777777" w:rsidR="00C25914" w:rsidRPr="008F6B41" w:rsidRDefault="00C25914" w:rsidP="00C25914">
      <w:pPr>
        <w:rPr>
          <w:rFonts w:ascii="Garamond" w:hAnsi="Garamond"/>
          <w:color w:val="000000" w:themeColor="text1"/>
        </w:rPr>
      </w:pPr>
    </w:p>
    <w:p w14:paraId="7E249FA9" w14:textId="7E58A3C6" w:rsidR="00CB5F9D" w:rsidRPr="007C374D" w:rsidRDefault="00CB5F9D" w:rsidP="00C142FE">
      <w:pPr>
        <w:rPr>
          <w:rFonts w:ascii="Garamond" w:hAnsi="Garamond"/>
          <w:color w:val="000000" w:themeColor="text1"/>
        </w:rPr>
      </w:pPr>
    </w:p>
    <w:p w14:paraId="5DE22973" w14:textId="77777777" w:rsidR="00616D58" w:rsidRDefault="00A25B26" w:rsidP="00616D58">
      <w:pPr>
        <w:rPr>
          <w:rFonts w:ascii="Garamond" w:hAnsi="Garamond" w:cs="Arial"/>
          <w:b/>
          <w:bCs/>
          <w:color w:val="000000" w:themeColor="text1"/>
          <w:shd w:val="clear" w:color="auto" w:fill="FFFFFF"/>
        </w:rPr>
      </w:pPr>
      <w:r>
        <w:rPr>
          <w:rFonts w:ascii="Garamond" w:hAnsi="Garamond"/>
          <w:b/>
          <w:bCs/>
          <w:color w:val="000000" w:themeColor="text1"/>
        </w:rPr>
        <w:t>7</w:t>
      </w:r>
      <w:r w:rsidR="00C142FE" w:rsidRPr="007C374D">
        <w:rPr>
          <w:rFonts w:ascii="Garamond" w:hAnsi="Garamond"/>
          <w:b/>
          <w:bCs/>
          <w:color w:val="000000" w:themeColor="text1"/>
        </w:rPr>
        <w:t xml:space="preserve">b: </w:t>
      </w:r>
      <w:r w:rsidR="00616D58" w:rsidRPr="007C374D">
        <w:rPr>
          <w:rFonts w:ascii="Garamond" w:hAnsi="Garamond" w:cs="Arial"/>
          <w:b/>
          <w:bCs/>
          <w:color w:val="000000" w:themeColor="text1"/>
          <w:shd w:val="clear" w:color="auto" w:fill="FFFFFF"/>
        </w:rPr>
        <w:t xml:space="preserve">Material practices of composition </w:t>
      </w:r>
    </w:p>
    <w:p w14:paraId="378BB138" w14:textId="5A3C7F08" w:rsidR="00616D58" w:rsidRPr="007C374D" w:rsidRDefault="00616D58" w:rsidP="00616D58">
      <w:pPr>
        <w:rPr>
          <w:rFonts w:ascii="Garamond" w:hAnsi="Garamond" w:cs="Arial"/>
          <w:color w:val="000000" w:themeColor="text1"/>
          <w:shd w:val="clear" w:color="auto" w:fill="FFFFFF"/>
        </w:rPr>
      </w:pPr>
      <w:r w:rsidRPr="007C374D">
        <w:rPr>
          <w:rFonts w:ascii="Garamond" w:hAnsi="Garamond" w:cs="Arial"/>
          <w:color w:val="000000" w:themeColor="text1"/>
          <w:shd w:val="clear" w:color="auto" w:fill="FFFFFF"/>
        </w:rPr>
        <w:t>Moderator: TBD</w:t>
      </w:r>
    </w:p>
    <w:p w14:paraId="051A705D" w14:textId="77777777" w:rsidR="00616D58" w:rsidRPr="007C374D" w:rsidRDefault="00616D58" w:rsidP="00616D58">
      <w:pPr>
        <w:pStyle w:val="ListParagraph"/>
        <w:numPr>
          <w:ilvl w:val="0"/>
          <w:numId w:val="45"/>
        </w:numPr>
        <w:rPr>
          <w:rFonts w:ascii="Garamond" w:hAnsi="Garamond" w:cs="Calibri"/>
          <w:color w:val="000000" w:themeColor="text1"/>
        </w:rPr>
      </w:pPr>
      <w:r w:rsidRPr="007C374D">
        <w:rPr>
          <w:rFonts w:ascii="Garamond" w:hAnsi="Garamond" w:cs="Calibri"/>
          <w:color w:val="000000" w:themeColor="text1"/>
        </w:rPr>
        <w:t xml:space="preserve">Daniel Balderston (University of Pittsburgh) &amp; Maria Celeste Martin (Emily </w:t>
      </w:r>
      <w:proofErr w:type="spellStart"/>
      <w:r w:rsidRPr="007C374D">
        <w:rPr>
          <w:rFonts w:ascii="Garamond" w:hAnsi="Garamond" w:cs="Calibri"/>
          <w:color w:val="000000" w:themeColor="text1"/>
        </w:rPr>
        <w:t>Carr</w:t>
      </w:r>
      <w:proofErr w:type="spellEnd"/>
      <w:r w:rsidRPr="007C374D">
        <w:rPr>
          <w:rFonts w:ascii="Garamond" w:hAnsi="Garamond" w:cs="Calibri"/>
          <w:color w:val="000000" w:themeColor="text1"/>
        </w:rPr>
        <w:t xml:space="preserve"> University), “On ‘The Cult of Books’: Learning from the Manuscript of a Famous Borges Essay” </w:t>
      </w:r>
    </w:p>
    <w:p w14:paraId="62554A0B" w14:textId="0FDC4C82" w:rsidR="00616D58" w:rsidRPr="00C25914" w:rsidRDefault="00616D58" w:rsidP="00616D58">
      <w:pPr>
        <w:pStyle w:val="ListParagraph"/>
        <w:numPr>
          <w:ilvl w:val="0"/>
          <w:numId w:val="45"/>
        </w:numPr>
        <w:rPr>
          <w:rFonts w:ascii="Garamond" w:hAnsi="Garamond" w:cs="Calibri"/>
          <w:color w:val="000000" w:themeColor="text1"/>
        </w:rPr>
      </w:pPr>
      <w:proofErr w:type="spellStart"/>
      <w:r w:rsidRPr="007C374D">
        <w:rPr>
          <w:rFonts w:ascii="Garamond" w:hAnsi="Garamond" w:cs="Arial"/>
          <w:color w:val="000000" w:themeColor="text1"/>
          <w:shd w:val="clear" w:color="auto" w:fill="FFFFFF"/>
        </w:rPr>
        <w:t>Pilar</w:t>
      </w:r>
      <w:proofErr w:type="spellEnd"/>
      <w:r w:rsidRPr="007C374D">
        <w:rPr>
          <w:rFonts w:ascii="Garamond" w:hAnsi="Garamond" w:cs="Arial"/>
          <w:color w:val="000000" w:themeColor="text1"/>
          <w:shd w:val="clear" w:color="auto" w:fill="FFFFFF"/>
        </w:rPr>
        <w:t xml:space="preserve"> </w:t>
      </w:r>
      <w:r w:rsidRPr="007C374D">
        <w:rPr>
          <w:rFonts w:ascii="Garamond" w:hAnsi="Garamond" w:cs="Calibri"/>
          <w:color w:val="000000" w:themeColor="text1"/>
          <w:shd w:val="clear" w:color="auto" w:fill="FFFFFF"/>
        </w:rPr>
        <w:t>Martínez-</w:t>
      </w:r>
      <w:proofErr w:type="spellStart"/>
      <w:r w:rsidRPr="007C374D">
        <w:rPr>
          <w:rFonts w:ascii="Garamond" w:hAnsi="Garamond" w:cs="Calibri"/>
          <w:color w:val="000000" w:themeColor="text1"/>
          <w:shd w:val="clear" w:color="auto" w:fill="FFFFFF"/>
        </w:rPr>
        <w:t>Benedi</w:t>
      </w:r>
      <w:proofErr w:type="spellEnd"/>
      <w:r w:rsidRPr="007C374D">
        <w:rPr>
          <w:rFonts w:ascii="Garamond" w:hAnsi="Garamond" w:cs="Calibri"/>
          <w:color w:val="000000" w:themeColor="text1"/>
          <w:shd w:val="clear" w:color="auto" w:fill="FFFFFF"/>
        </w:rPr>
        <w:t xml:space="preserve"> (University of L’Aquila),</w:t>
      </w:r>
      <w:r w:rsidRPr="007C374D">
        <w:rPr>
          <w:rFonts w:ascii="Garamond" w:hAnsi="Garamond"/>
          <w:color w:val="000000" w:themeColor="text1"/>
        </w:rPr>
        <w:t xml:space="preserve"> </w:t>
      </w:r>
      <w:r w:rsidRPr="007C374D">
        <w:rPr>
          <w:rFonts w:ascii="Garamond" w:hAnsi="Garamond" w:cs="Arial"/>
          <w:color w:val="000000" w:themeColor="text1"/>
          <w:shd w:val="clear" w:color="auto" w:fill="FFFFFF"/>
        </w:rPr>
        <w:t>“</w:t>
      </w:r>
      <w:r w:rsidR="008E563E">
        <w:rPr>
          <w:rFonts w:ascii="Garamond" w:hAnsi="Garamond" w:cs="Arial"/>
          <w:color w:val="000000" w:themeColor="text1"/>
          <w:shd w:val="clear" w:color="auto" w:fill="FFFFFF"/>
        </w:rPr>
        <w:t>‘</w:t>
      </w:r>
      <w:proofErr w:type="spellStart"/>
      <w:r w:rsidRPr="007C374D">
        <w:rPr>
          <w:rFonts w:ascii="Garamond" w:hAnsi="Garamond" w:cs="Arial"/>
          <w:color w:val="000000" w:themeColor="text1"/>
          <w:shd w:val="clear" w:color="auto" w:fill="FFFFFF"/>
        </w:rPr>
        <w:t>Sapore</w:t>
      </w:r>
      <w:proofErr w:type="spellEnd"/>
      <w:r w:rsidRPr="007C374D">
        <w:rPr>
          <w:rFonts w:ascii="Garamond" w:hAnsi="Garamond" w:cs="Arial"/>
          <w:color w:val="000000" w:themeColor="text1"/>
          <w:shd w:val="clear" w:color="auto" w:fill="FFFFFF"/>
        </w:rPr>
        <w:t xml:space="preserve"> di mare’: Pavese’s Fluid Translation of Moby-Dick”</w:t>
      </w:r>
    </w:p>
    <w:p w14:paraId="6F81496F" w14:textId="229838AF" w:rsidR="00C142FE" w:rsidRPr="007C374D" w:rsidRDefault="00616D58" w:rsidP="00206E26">
      <w:pPr>
        <w:pStyle w:val="ListParagraph"/>
        <w:numPr>
          <w:ilvl w:val="0"/>
          <w:numId w:val="45"/>
        </w:numPr>
        <w:rPr>
          <w:rFonts w:ascii="Times New Roman" w:hAnsi="Times New Roman"/>
          <w:color w:val="000000" w:themeColor="text1"/>
        </w:rPr>
      </w:pPr>
      <w:r w:rsidRPr="007C374D">
        <w:rPr>
          <w:rFonts w:ascii="Garamond" w:hAnsi="Garamond"/>
          <w:color w:val="000000" w:themeColor="text1"/>
        </w:rPr>
        <w:t>Kenneth M. Price (University of Nebraska), “</w:t>
      </w:r>
      <w:r w:rsidRPr="007C374D">
        <w:rPr>
          <w:rFonts w:ascii="Garamond" w:hAnsi="Garamond" w:cs="Arial"/>
          <w:color w:val="000000" w:themeColor="text1"/>
          <w:shd w:val="clear" w:color="auto" w:fill="FFFFFF"/>
        </w:rPr>
        <w:t>Whitman’s Trunk: Rethinking How Whitman Composed”</w:t>
      </w:r>
    </w:p>
    <w:p w14:paraId="4DAC4201" w14:textId="77777777" w:rsidR="00C142FE" w:rsidRPr="007C374D" w:rsidRDefault="00C142FE" w:rsidP="00C142FE">
      <w:pPr>
        <w:rPr>
          <w:rFonts w:ascii="Times New Roman" w:hAnsi="Times New Roman"/>
          <w:color w:val="000000" w:themeColor="text1"/>
        </w:rPr>
      </w:pPr>
    </w:p>
    <w:p w14:paraId="78E69ED8" w14:textId="77777777" w:rsidR="00A13205" w:rsidRPr="00A13205" w:rsidRDefault="00A13205" w:rsidP="00A13205">
      <w:pPr>
        <w:jc w:val="center"/>
        <w:rPr>
          <w:rFonts w:ascii="Times New Roman" w:hAnsi="Times New Roman"/>
          <w:color w:val="C00000"/>
        </w:rPr>
      </w:pPr>
      <w:r w:rsidRPr="00A13205">
        <w:rPr>
          <w:rFonts w:ascii="Garamond" w:hAnsi="Garamond"/>
          <w:b/>
          <w:bCs/>
          <w:color w:val="C00000"/>
        </w:rPr>
        <w:t>§§§</w:t>
      </w:r>
    </w:p>
    <w:p w14:paraId="646CFE9F" w14:textId="1E6A8E6D" w:rsidR="00C142FE" w:rsidRPr="007C374D" w:rsidRDefault="00C142FE" w:rsidP="00C142FE">
      <w:pPr>
        <w:jc w:val="center"/>
        <w:rPr>
          <w:rFonts w:ascii="Times New Roman" w:hAnsi="Times New Roman"/>
          <w:b/>
          <w:bCs/>
          <w:color w:val="000000" w:themeColor="text1"/>
        </w:rPr>
      </w:pPr>
    </w:p>
    <w:p w14:paraId="447106EF" w14:textId="77777777" w:rsidR="00C142FE" w:rsidRPr="007C374D" w:rsidRDefault="00C142FE" w:rsidP="00C142FE">
      <w:pPr>
        <w:rPr>
          <w:rFonts w:ascii="Times New Roman" w:hAnsi="Times New Roman"/>
          <w:color w:val="000000" w:themeColor="text1"/>
        </w:rPr>
      </w:pPr>
      <w:r w:rsidRPr="007C374D">
        <w:rPr>
          <w:rFonts w:ascii="Garamond" w:hAnsi="Garamond"/>
          <w:b/>
          <w:bCs/>
          <w:color w:val="000000" w:themeColor="text1"/>
        </w:rPr>
        <w:t> </w:t>
      </w:r>
    </w:p>
    <w:p w14:paraId="3F23CB40" w14:textId="77777777" w:rsidR="00C142FE" w:rsidRPr="003D29A9" w:rsidRDefault="00C142FE" w:rsidP="00C142FE">
      <w:pPr>
        <w:jc w:val="center"/>
        <w:rPr>
          <w:rFonts w:ascii="Times New Roman" w:hAnsi="Times New Roman"/>
          <w:color w:val="002060"/>
          <w:sz w:val="28"/>
          <w:szCs w:val="28"/>
        </w:rPr>
      </w:pPr>
      <w:r w:rsidRPr="003D29A9">
        <w:rPr>
          <w:rFonts w:ascii="Garamond" w:hAnsi="Garamond"/>
          <w:b/>
          <w:bCs/>
          <w:color w:val="002060"/>
          <w:sz w:val="28"/>
          <w:szCs w:val="28"/>
        </w:rPr>
        <w:t>SATURDAY, MAY 28</w:t>
      </w:r>
    </w:p>
    <w:p w14:paraId="5B393A94" w14:textId="09BE2DB0" w:rsidR="00C142FE" w:rsidRPr="003D29A9" w:rsidRDefault="00C142FE" w:rsidP="00C142FE">
      <w:pPr>
        <w:jc w:val="center"/>
        <w:rPr>
          <w:rFonts w:ascii="Garamond" w:hAnsi="Garamond"/>
          <w:b/>
          <w:bCs/>
          <w:color w:val="002060"/>
          <w:sz w:val="28"/>
          <w:szCs w:val="28"/>
        </w:rPr>
      </w:pPr>
      <w:r w:rsidRPr="003D29A9">
        <w:rPr>
          <w:rFonts w:ascii="Garamond" w:hAnsi="Garamond"/>
          <w:b/>
          <w:bCs/>
          <w:color w:val="002060"/>
          <w:sz w:val="28"/>
          <w:szCs w:val="28"/>
        </w:rPr>
        <w:t xml:space="preserve">The </w:t>
      </w:r>
      <w:proofErr w:type="spellStart"/>
      <w:r w:rsidRPr="003D29A9">
        <w:rPr>
          <w:rFonts w:ascii="Garamond" w:hAnsi="Garamond"/>
          <w:b/>
          <w:bCs/>
          <w:color w:val="002060"/>
          <w:sz w:val="28"/>
          <w:szCs w:val="28"/>
        </w:rPr>
        <w:t>Corboy</w:t>
      </w:r>
      <w:proofErr w:type="spellEnd"/>
      <w:r w:rsidRPr="003D29A9">
        <w:rPr>
          <w:rFonts w:ascii="Garamond" w:hAnsi="Garamond"/>
          <w:b/>
          <w:bCs/>
          <w:color w:val="002060"/>
          <w:sz w:val="28"/>
          <w:szCs w:val="28"/>
        </w:rPr>
        <w:t xml:space="preserve"> Law Center, Loyola</w:t>
      </w:r>
    </w:p>
    <w:p w14:paraId="5FEB77C3" w14:textId="675E6C96" w:rsidR="00F90F09" w:rsidRPr="007C374D" w:rsidRDefault="00F90F09" w:rsidP="00C142FE">
      <w:pPr>
        <w:jc w:val="center"/>
        <w:rPr>
          <w:rFonts w:ascii="Garamond" w:hAnsi="Garamond"/>
          <w:b/>
          <w:bCs/>
          <w:color w:val="000000" w:themeColor="text1"/>
        </w:rPr>
      </w:pPr>
    </w:p>
    <w:p w14:paraId="297F3075" w14:textId="15E9201A" w:rsidR="00F90F09" w:rsidRPr="007C374D" w:rsidRDefault="00F90F09" w:rsidP="00F90F09">
      <w:pPr>
        <w:jc w:val="center"/>
        <w:rPr>
          <w:rFonts w:ascii="Times New Roman" w:hAnsi="Times New Roman"/>
          <w:color w:val="000000" w:themeColor="text1"/>
          <w:sz w:val="28"/>
          <w:szCs w:val="28"/>
        </w:rPr>
      </w:pPr>
      <w:r w:rsidRPr="007C374D">
        <w:rPr>
          <w:rFonts w:ascii="Garamond" w:hAnsi="Garamond"/>
          <w:b/>
          <w:bCs/>
          <w:color w:val="000000" w:themeColor="text1"/>
          <w:sz w:val="28"/>
          <w:szCs w:val="28"/>
        </w:rPr>
        <w:t>8:15</w:t>
      </w:r>
      <w:r w:rsidR="007A4D41">
        <w:rPr>
          <w:rFonts w:ascii="Garamond" w:hAnsi="Garamond"/>
          <w:b/>
          <w:bCs/>
          <w:color w:val="000000" w:themeColor="text1"/>
          <w:sz w:val="28"/>
          <w:szCs w:val="28"/>
        </w:rPr>
        <w:t>–</w:t>
      </w:r>
      <w:r w:rsidRPr="007C374D">
        <w:rPr>
          <w:rFonts w:ascii="Garamond" w:hAnsi="Garamond"/>
          <w:b/>
          <w:bCs/>
          <w:color w:val="000000" w:themeColor="text1"/>
          <w:sz w:val="28"/>
          <w:szCs w:val="28"/>
        </w:rPr>
        <w:t>9:00 a.m.</w:t>
      </w:r>
    </w:p>
    <w:p w14:paraId="2C789880" w14:textId="77777777" w:rsidR="00F90F09" w:rsidRPr="007C374D" w:rsidRDefault="00F90F09" w:rsidP="00C142FE">
      <w:pPr>
        <w:jc w:val="center"/>
        <w:rPr>
          <w:rFonts w:ascii="Garamond" w:hAnsi="Garamond"/>
          <w:b/>
          <w:bCs/>
          <w:color w:val="000000" w:themeColor="text1"/>
        </w:rPr>
      </w:pPr>
    </w:p>
    <w:p w14:paraId="15487C80" w14:textId="77777777" w:rsidR="00F90F09" w:rsidRPr="007C374D" w:rsidRDefault="00C142FE" w:rsidP="00F90F09">
      <w:pPr>
        <w:jc w:val="center"/>
        <w:rPr>
          <w:rFonts w:ascii="Garamond" w:hAnsi="Garamond"/>
          <w:color w:val="000000" w:themeColor="text1"/>
        </w:rPr>
      </w:pPr>
      <w:r w:rsidRPr="007C374D">
        <w:rPr>
          <w:rFonts w:ascii="Garamond" w:hAnsi="Garamond"/>
          <w:color w:val="000000" w:themeColor="text1"/>
        </w:rPr>
        <w:lastRenderedPageBreak/>
        <w:t>Welcome to the Final Day of the Conference</w:t>
      </w:r>
    </w:p>
    <w:p w14:paraId="508E0070" w14:textId="565C6B37" w:rsidR="00C142FE" w:rsidRPr="007C374D" w:rsidRDefault="00C142FE" w:rsidP="00F90F09">
      <w:pPr>
        <w:jc w:val="center"/>
        <w:rPr>
          <w:rFonts w:ascii="Garamond" w:hAnsi="Garamond"/>
          <w:color w:val="000000" w:themeColor="text1"/>
        </w:rPr>
      </w:pPr>
      <w:r w:rsidRPr="007A4D41">
        <w:rPr>
          <w:rFonts w:ascii="Garamond" w:hAnsi="Garamond"/>
          <w:color w:val="000000" w:themeColor="text1"/>
        </w:rPr>
        <w:t>Coffee &amp; light refreshments</w:t>
      </w:r>
    </w:p>
    <w:p w14:paraId="3289EE81" w14:textId="708F9650" w:rsidR="00126759" w:rsidRPr="007C374D" w:rsidRDefault="00126759" w:rsidP="00F90F09">
      <w:pPr>
        <w:jc w:val="center"/>
        <w:rPr>
          <w:rFonts w:ascii="Garamond" w:hAnsi="Garamond"/>
          <w:color w:val="000000" w:themeColor="text1"/>
        </w:rPr>
      </w:pPr>
    </w:p>
    <w:p w14:paraId="4F8677E4" w14:textId="19D5CBDD" w:rsidR="00126759" w:rsidRPr="007C374D" w:rsidRDefault="00126759" w:rsidP="00F90F09">
      <w:pPr>
        <w:jc w:val="center"/>
        <w:rPr>
          <w:rFonts w:ascii="Garamond" w:hAnsi="Garamond"/>
          <w:b/>
          <w:bCs/>
          <w:color w:val="000000" w:themeColor="text1"/>
          <w:sz w:val="28"/>
          <w:szCs w:val="28"/>
        </w:rPr>
      </w:pPr>
      <w:r w:rsidRPr="007C374D">
        <w:rPr>
          <w:rFonts w:ascii="Garamond" w:hAnsi="Garamond"/>
          <w:b/>
          <w:bCs/>
          <w:color w:val="000000" w:themeColor="text1"/>
          <w:sz w:val="28"/>
          <w:szCs w:val="28"/>
        </w:rPr>
        <w:t>9:00</w:t>
      </w:r>
      <w:r w:rsidR="007A4D41">
        <w:rPr>
          <w:rFonts w:ascii="Garamond" w:hAnsi="Garamond"/>
          <w:b/>
          <w:bCs/>
          <w:color w:val="000000" w:themeColor="text1"/>
          <w:sz w:val="28"/>
          <w:szCs w:val="28"/>
        </w:rPr>
        <w:t>–</w:t>
      </w:r>
      <w:r w:rsidRPr="007C374D">
        <w:rPr>
          <w:rFonts w:ascii="Garamond" w:hAnsi="Garamond"/>
          <w:b/>
          <w:bCs/>
          <w:color w:val="000000" w:themeColor="text1"/>
          <w:sz w:val="28"/>
          <w:szCs w:val="28"/>
        </w:rPr>
        <w:t>10:30 a.m.</w:t>
      </w:r>
    </w:p>
    <w:p w14:paraId="72116CB2" w14:textId="77777777" w:rsidR="00D064B0" w:rsidRPr="007C374D" w:rsidRDefault="00D064B0" w:rsidP="00D064B0">
      <w:pPr>
        <w:rPr>
          <w:rFonts w:ascii="Garamond" w:hAnsi="Garamond"/>
          <w:b/>
          <w:bCs/>
          <w:color w:val="000000" w:themeColor="text1"/>
          <w:sz w:val="28"/>
          <w:szCs w:val="28"/>
        </w:rPr>
      </w:pPr>
    </w:p>
    <w:p w14:paraId="1745865C" w14:textId="03570838" w:rsidR="00D064B0" w:rsidRPr="007C374D" w:rsidRDefault="00A25B26" w:rsidP="00D064B0">
      <w:pPr>
        <w:rPr>
          <w:rFonts w:ascii="Garamond" w:hAnsi="Garamond"/>
          <w:b/>
          <w:bCs/>
          <w:color w:val="000000" w:themeColor="text1"/>
        </w:rPr>
      </w:pPr>
      <w:r>
        <w:rPr>
          <w:rFonts w:ascii="Garamond" w:hAnsi="Garamond"/>
          <w:b/>
          <w:bCs/>
          <w:color w:val="000000" w:themeColor="text1"/>
        </w:rPr>
        <w:t>8</w:t>
      </w:r>
      <w:r w:rsidR="00126759" w:rsidRPr="007C374D">
        <w:rPr>
          <w:rFonts w:ascii="Garamond" w:hAnsi="Garamond"/>
          <w:b/>
          <w:bCs/>
          <w:color w:val="000000" w:themeColor="text1"/>
        </w:rPr>
        <w:t>a: Seminar</w:t>
      </w:r>
      <w:r w:rsidR="00D064B0" w:rsidRPr="007C374D">
        <w:rPr>
          <w:rFonts w:ascii="Garamond" w:hAnsi="Garamond"/>
          <w:b/>
          <w:bCs/>
          <w:color w:val="000000" w:themeColor="text1"/>
        </w:rPr>
        <w:t xml:space="preserve">: </w:t>
      </w:r>
      <w:r w:rsidR="00D064B0" w:rsidRPr="007C374D">
        <w:rPr>
          <w:rStyle w:val="Strong"/>
          <w:rFonts w:ascii="Garamond" w:hAnsi="Garamond"/>
          <w:color w:val="000000" w:themeColor="text1"/>
        </w:rPr>
        <w:t xml:space="preserve">Subjectivity, Scribal Practice, and the Role of the Textual Scholar </w:t>
      </w:r>
    </w:p>
    <w:p w14:paraId="41EB996A" w14:textId="2ABB636B" w:rsidR="00030398" w:rsidRPr="00D826C0" w:rsidRDefault="00D064B0" w:rsidP="00030398">
      <w:pPr>
        <w:rPr>
          <w:rFonts w:ascii="Garamond" w:hAnsi="Garamond"/>
          <w:color w:val="FF0000"/>
        </w:rPr>
      </w:pPr>
      <w:r w:rsidRPr="00030398">
        <w:rPr>
          <w:rFonts w:ascii="Garamond" w:hAnsi="Garamond"/>
          <w:color w:val="000000" w:themeColor="text1"/>
        </w:rPr>
        <w:t>Leader</w:t>
      </w:r>
      <w:r w:rsidR="00030398" w:rsidRPr="00030398">
        <w:rPr>
          <w:rFonts w:ascii="Garamond" w:hAnsi="Garamond"/>
          <w:color w:val="000000" w:themeColor="text1"/>
        </w:rPr>
        <w:t>s</w:t>
      </w:r>
      <w:r w:rsidRPr="00030398">
        <w:rPr>
          <w:rFonts w:ascii="Garamond" w:hAnsi="Garamond"/>
          <w:color w:val="000000" w:themeColor="text1"/>
        </w:rPr>
        <w:t xml:space="preserve">: </w:t>
      </w:r>
      <w:r w:rsidR="00030398" w:rsidRPr="00030398">
        <w:rPr>
          <w:rFonts w:ascii="Garamond" w:hAnsi="Garamond" w:cs="Calibri"/>
          <w:color w:val="000000"/>
          <w:shd w:val="clear" w:color="auto" w:fill="FFFFFF"/>
        </w:rPr>
        <w:t xml:space="preserve">Laura Carlson Hasler (Indiana University Bloomington), </w:t>
      </w:r>
      <w:r w:rsidR="00030398" w:rsidRPr="00030398">
        <w:rPr>
          <w:rFonts w:ascii="Garamond" w:hAnsi="Garamond" w:cs="Calibri"/>
          <w:color w:val="000000"/>
        </w:rPr>
        <w:t>Mark Lester (Loyola University Chicago</w:t>
      </w:r>
      <w:r w:rsidR="00030398" w:rsidRPr="00030398">
        <w:rPr>
          <w:rFonts w:ascii="Garamond" w:hAnsi="Garamond"/>
        </w:rPr>
        <w:t xml:space="preserve">), </w:t>
      </w:r>
      <w:r w:rsidR="00030398" w:rsidRPr="00030398">
        <w:rPr>
          <w:rFonts w:ascii="Garamond" w:hAnsi="Garamond"/>
          <w:color w:val="000000" w:themeColor="text1"/>
        </w:rPr>
        <w:t xml:space="preserve">Olivia Stewart Lester (Loyola University Chicago), </w:t>
      </w:r>
      <w:r w:rsidR="00030398" w:rsidRPr="00030398">
        <w:rPr>
          <w:rFonts w:ascii="Garamond" w:hAnsi="Garamond"/>
        </w:rPr>
        <w:t xml:space="preserve">and </w:t>
      </w:r>
      <w:r w:rsidR="00030398" w:rsidRPr="00030398">
        <w:rPr>
          <w:rFonts w:ascii="Garamond" w:hAnsi="Garamond" w:cs="Calibri"/>
          <w:color w:val="000000"/>
        </w:rPr>
        <w:t xml:space="preserve">James </w:t>
      </w:r>
      <w:proofErr w:type="spellStart"/>
      <w:r w:rsidR="00030398" w:rsidRPr="00030398">
        <w:rPr>
          <w:rFonts w:ascii="Garamond" w:hAnsi="Garamond" w:cs="Calibri"/>
          <w:color w:val="000000"/>
        </w:rPr>
        <w:t>Nati</w:t>
      </w:r>
      <w:proofErr w:type="spellEnd"/>
      <w:r w:rsidR="00030398" w:rsidRPr="00030398">
        <w:rPr>
          <w:rFonts w:ascii="Garamond" w:hAnsi="Garamond" w:cs="Calibri"/>
          <w:color w:val="000000"/>
        </w:rPr>
        <w:t xml:space="preserve"> (Santa Clara University)</w:t>
      </w:r>
      <w:r w:rsidR="00D826C0">
        <w:rPr>
          <w:rFonts w:ascii="Garamond" w:hAnsi="Garamond" w:cs="Calibri"/>
          <w:color w:val="FF0000"/>
        </w:rPr>
        <w:t xml:space="preserve"> </w:t>
      </w:r>
    </w:p>
    <w:p w14:paraId="2E29DE65" w14:textId="1C2528F3" w:rsidR="00D064B0" w:rsidRPr="007C374D" w:rsidRDefault="00D064B0" w:rsidP="00D064B0">
      <w:pPr>
        <w:rPr>
          <w:rFonts w:ascii="Garamond" w:hAnsi="Garamond"/>
          <w:color w:val="000000" w:themeColor="text1"/>
        </w:rPr>
      </w:pPr>
    </w:p>
    <w:p w14:paraId="136EA935" w14:textId="77777777" w:rsidR="00066EED" w:rsidRPr="007C374D" w:rsidRDefault="00066EED" w:rsidP="00F90F09">
      <w:pPr>
        <w:jc w:val="center"/>
        <w:rPr>
          <w:rFonts w:ascii="Garamond" w:hAnsi="Garamond"/>
          <w:b/>
          <w:bCs/>
          <w:color w:val="000000" w:themeColor="text1"/>
        </w:rPr>
      </w:pPr>
    </w:p>
    <w:p w14:paraId="3520843D" w14:textId="1C52E920" w:rsidR="00835E7B" w:rsidRPr="00587DAC" w:rsidRDefault="00A25B26" w:rsidP="00587DAC">
      <w:pPr>
        <w:rPr>
          <w:rFonts w:ascii="Garamond" w:hAnsi="Garamond" w:cs="Arial"/>
          <w:b/>
          <w:bCs/>
          <w:color w:val="000000" w:themeColor="text1"/>
          <w:shd w:val="clear" w:color="auto" w:fill="FFFFFF"/>
        </w:rPr>
      </w:pPr>
      <w:r>
        <w:rPr>
          <w:rFonts w:ascii="Garamond" w:hAnsi="Garamond"/>
          <w:b/>
          <w:bCs/>
          <w:color w:val="000000" w:themeColor="text1"/>
        </w:rPr>
        <w:t>8</w:t>
      </w:r>
      <w:r w:rsidR="00126759" w:rsidRPr="007C374D">
        <w:rPr>
          <w:rFonts w:ascii="Garamond" w:hAnsi="Garamond"/>
          <w:b/>
          <w:bCs/>
          <w:color w:val="000000" w:themeColor="text1"/>
        </w:rPr>
        <w:t>b</w:t>
      </w:r>
      <w:r w:rsidR="00D064B0" w:rsidRPr="007C374D">
        <w:rPr>
          <w:rFonts w:ascii="Garamond" w:hAnsi="Garamond"/>
          <w:b/>
          <w:bCs/>
          <w:color w:val="000000" w:themeColor="text1"/>
        </w:rPr>
        <w:t xml:space="preserve">: </w:t>
      </w:r>
      <w:r w:rsidR="00835E7B" w:rsidRPr="00587DAC">
        <w:rPr>
          <w:rFonts w:ascii="Garamond" w:hAnsi="Garamond"/>
          <w:b/>
          <w:bCs/>
          <w:color w:val="000000" w:themeColor="text1"/>
        </w:rPr>
        <w:t>Mapping the Authorial-Functio</w:t>
      </w:r>
      <w:r w:rsidR="00B35F22">
        <w:rPr>
          <w:rFonts w:ascii="Garamond" w:hAnsi="Garamond"/>
          <w:b/>
          <w:bCs/>
          <w:color w:val="000000" w:themeColor="text1"/>
        </w:rPr>
        <w:t xml:space="preserve">n </w:t>
      </w:r>
      <w:r w:rsidR="00B35F22" w:rsidRPr="008E563E">
        <w:rPr>
          <w:rFonts w:ascii="Garamond" w:hAnsi="Garamond"/>
          <w:b/>
          <w:bCs/>
          <w:color w:val="000000" w:themeColor="text1"/>
        </w:rPr>
        <w:t>(</w:t>
      </w:r>
      <w:r w:rsidR="00835E7B" w:rsidRPr="008E563E">
        <w:rPr>
          <w:rFonts w:ascii="Garamond" w:hAnsi="Garamond"/>
          <w:b/>
          <w:bCs/>
          <w:color w:val="000000" w:themeColor="text1"/>
        </w:rPr>
        <w:t>V</w:t>
      </w:r>
      <w:r w:rsidR="00B35F22" w:rsidRPr="008E563E">
        <w:rPr>
          <w:rFonts w:ascii="Garamond" w:hAnsi="Garamond"/>
          <w:b/>
          <w:bCs/>
          <w:color w:val="000000" w:themeColor="text1"/>
        </w:rPr>
        <w:t>irtual / Live session</w:t>
      </w:r>
      <w:r w:rsidR="00587DAC" w:rsidRPr="008E563E">
        <w:rPr>
          <w:rFonts w:ascii="Garamond" w:hAnsi="Garamond"/>
          <w:b/>
          <w:bCs/>
          <w:color w:val="000000" w:themeColor="text1"/>
        </w:rPr>
        <w:t>)</w:t>
      </w:r>
      <w:r w:rsidR="00740DE8" w:rsidRPr="008E563E">
        <w:rPr>
          <w:rFonts w:ascii="Garamond" w:hAnsi="Garamond"/>
          <w:b/>
          <w:bCs/>
          <w:color w:val="000000" w:themeColor="text1"/>
        </w:rPr>
        <w:t xml:space="preserve"> </w:t>
      </w:r>
    </w:p>
    <w:p w14:paraId="3B7DEC75" w14:textId="77777777" w:rsidR="00835E7B" w:rsidRPr="0047765C" w:rsidRDefault="00835E7B" w:rsidP="0047765C">
      <w:pPr>
        <w:rPr>
          <w:rFonts w:ascii="Garamond" w:hAnsi="Garamond"/>
          <w:color w:val="000000" w:themeColor="text1"/>
        </w:rPr>
      </w:pPr>
      <w:r w:rsidRPr="0047765C">
        <w:rPr>
          <w:rFonts w:ascii="Garamond" w:hAnsi="Garamond"/>
          <w:color w:val="000000" w:themeColor="text1"/>
        </w:rPr>
        <w:t>Moderator: TBD</w:t>
      </w:r>
    </w:p>
    <w:p w14:paraId="68E5053D" w14:textId="77777777" w:rsidR="00835E7B" w:rsidRPr="008E563E" w:rsidRDefault="00835E7B" w:rsidP="0094308B">
      <w:pPr>
        <w:pStyle w:val="Default"/>
        <w:numPr>
          <w:ilvl w:val="0"/>
          <w:numId w:val="37"/>
        </w:numPr>
        <w:rPr>
          <w:rFonts w:ascii="Garamond" w:hAnsi="Garamond"/>
          <w:color w:val="000000" w:themeColor="text1"/>
        </w:rPr>
      </w:pPr>
      <w:r w:rsidRPr="007C374D">
        <w:rPr>
          <w:rFonts w:ascii="Garamond" w:hAnsi="Garamond"/>
          <w:color w:val="000000" w:themeColor="text1"/>
        </w:rPr>
        <w:t>Paola Italia (University of Bologna), “Digital Manuscript: Authorial philology and computational methodologies”</w:t>
      </w:r>
    </w:p>
    <w:p w14:paraId="3506F2F7" w14:textId="77777777" w:rsidR="00835E7B" w:rsidRPr="008E563E" w:rsidRDefault="00835E7B" w:rsidP="0094308B">
      <w:pPr>
        <w:pStyle w:val="Default"/>
        <w:numPr>
          <w:ilvl w:val="0"/>
          <w:numId w:val="37"/>
        </w:numPr>
        <w:rPr>
          <w:rFonts w:ascii="Garamond" w:hAnsi="Garamond"/>
          <w:color w:val="000000" w:themeColor="text1"/>
        </w:rPr>
      </w:pPr>
      <w:r w:rsidRPr="008E563E">
        <w:rPr>
          <w:rFonts w:ascii="Garamond" w:hAnsi="Garamond"/>
          <w:color w:val="000000" w:themeColor="text1"/>
        </w:rPr>
        <w:t xml:space="preserve">Sergio </w:t>
      </w:r>
      <w:proofErr w:type="spellStart"/>
      <w:r w:rsidRPr="008E563E">
        <w:rPr>
          <w:rFonts w:ascii="Garamond" w:hAnsi="Garamond"/>
          <w:color w:val="000000" w:themeColor="text1"/>
        </w:rPr>
        <w:t>Parussa</w:t>
      </w:r>
      <w:proofErr w:type="spellEnd"/>
      <w:r w:rsidRPr="008E563E">
        <w:rPr>
          <w:rFonts w:ascii="Garamond" w:hAnsi="Garamond"/>
          <w:color w:val="000000" w:themeColor="text1"/>
        </w:rPr>
        <w:t xml:space="preserve"> (Wellesley College), “Mapping </w:t>
      </w:r>
      <w:proofErr w:type="spellStart"/>
      <w:r w:rsidRPr="008E563E">
        <w:rPr>
          <w:rFonts w:ascii="Garamond" w:hAnsi="Garamond"/>
          <w:color w:val="000000" w:themeColor="text1"/>
        </w:rPr>
        <w:t>Bassani’s</w:t>
      </w:r>
      <w:proofErr w:type="spellEnd"/>
      <w:r w:rsidRPr="008E563E">
        <w:rPr>
          <w:rFonts w:ascii="Garamond" w:hAnsi="Garamond"/>
          <w:color w:val="000000" w:themeColor="text1"/>
        </w:rPr>
        <w:t xml:space="preserve"> Manuscripts”</w:t>
      </w:r>
    </w:p>
    <w:p w14:paraId="4F89ED00" w14:textId="23423203" w:rsidR="00835E7B" w:rsidRPr="008E563E" w:rsidRDefault="00835E7B" w:rsidP="0094308B">
      <w:pPr>
        <w:pStyle w:val="ListParagraph"/>
        <w:numPr>
          <w:ilvl w:val="0"/>
          <w:numId w:val="37"/>
        </w:numPr>
        <w:rPr>
          <w:rStyle w:val="Strong"/>
          <w:rFonts w:ascii="Garamond" w:hAnsi="Garamond"/>
          <w:b w:val="0"/>
          <w:bCs w:val="0"/>
          <w:color w:val="000000" w:themeColor="text1"/>
        </w:rPr>
      </w:pPr>
      <w:r w:rsidRPr="008E563E">
        <w:rPr>
          <w:rFonts w:ascii="Garamond" w:hAnsi="Garamond"/>
          <w:color w:val="000000" w:themeColor="text1"/>
        </w:rPr>
        <w:t xml:space="preserve">Giulia </w:t>
      </w:r>
      <w:proofErr w:type="spellStart"/>
      <w:r w:rsidRPr="008E563E">
        <w:rPr>
          <w:rFonts w:ascii="Garamond" w:hAnsi="Garamond"/>
          <w:color w:val="000000" w:themeColor="text1"/>
        </w:rPr>
        <w:t>Raboni</w:t>
      </w:r>
      <w:proofErr w:type="spellEnd"/>
      <w:r w:rsidRPr="008E563E">
        <w:rPr>
          <w:rFonts w:ascii="Garamond" w:hAnsi="Garamond"/>
          <w:color w:val="000000" w:themeColor="text1"/>
        </w:rPr>
        <w:t xml:space="preserve"> (University of Parma), “Manzonionline.org: manuscripts, rare books, and bibliographical collecting</w:t>
      </w:r>
      <w:r w:rsidR="005D7CAF">
        <w:rPr>
          <w:rFonts w:ascii="Garamond" w:hAnsi="Garamond"/>
          <w:color w:val="000000" w:themeColor="text1"/>
        </w:rPr>
        <w:t>”</w:t>
      </w:r>
    </w:p>
    <w:p w14:paraId="11C8613B" w14:textId="77777777" w:rsidR="00C25914" w:rsidRPr="00C25914" w:rsidRDefault="00C25914" w:rsidP="00DB24C3">
      <w:pPr>
        <w:ind w:left="720" w:hanging="720"/>
        <w:rPr>
          <w:rFonts w:ascii="Garamond" w:hAnsi="Garamond"/>
          <w:color w:val="000000" w:themeColor="text1"/>
        </w:rPr>
      </w:pPr>
    </w:p>
    <w:p w14:paraId="18098AAC" w14:textId="77777777" w:rsidR="007C374D" w:rsidRPr="007C374D" w:rsidRDefault="007C374D" w:rsidP="007C374D">
      <w:pPr>
        <w:rPr>
          <w:rFonts w:ascii="Times New Roman" w:hAnsi="Times New Roman"/>
          <w:color w:val="000000" w:themeColor="text1"/>
        </w:rPr>
      </w:pPr>
    </w:p>
    <w:p w14:paraId="380FC99C" w14:textId="652C4923" w:rsidR="00F90F09" w:rsidRPr="007C374D" w:rsidRDefault="00D064B0" w:rsidP="00D064B0">
      <w:pPr>
        <w:jc w:val="center"/>
        <w:rPr>
          <w:rFonts w:ascii="Garamond" w:hAnsi="Garamond"/>
          <w:b/>
          <w:bCs/>
          <w:color w:val="000000" w:themeColor="text1"/>
          <w:sz w:val="28"/>
          <w:szCs w:val="28"/>
        </w:rPr>
      </w:pPr>
      <w:r w:rsidRPr="007C374D">
        <w:rPr>
          <w:rFonts w:ascii="Garamond" w:hAnsi="Garamond"/>
          <w:b/>
          <w:bCs/>
          <w:color w:val="000000" w:themeColor="text1"/>
          <w:sz w:val="28"/>
          <w:szCs w:val="28"/>
        </w:rPr>
        <w:t>10:45–12:15 p.m.</w:t>
      </w:r>
    </w:p>
    <w:p w14:paraId="65337F21" w14:textId="77777777" w:rsidR="00D064B0" w:rsidRPr="007C374D" w:rsidRDefault="00D064B0" w:rsidP="00C142FE">
      <w:pPr>
        <w:rPr>
          <w:rFonts w:ascii="Garamond" w:hAnsi="Garamond"/>
          <w:b/>
          <w:bCs/>
          <w:color w:val="000000" w:themeColor="text1"/>
        </w:rPr>
      </w:pPr>
    </w:p>
    <w:p w14:paraId="7AB5DBED" w14:textId="19ED54E8" w:rsidR="004969BB" w:rsidRPr="007C374D" w:rsidRDefault="00C142FE" w:rsidP="00D064B0">
      <w:pPr>
        <w:rPr>
          <w:rFonts w:ascii="Times New Roman" w:hAnsi="Times New Roman"/>
          <w:color w:val="000000" w:themeColor="text1"/>
        </w:rPr>
      </w:pPr>
      <w:r w:rsidRPr="007C374D">
        <w:rPr>
          <w:rFonts w:ascii="Garamond" w:hAnsi="Garamond"/>
          <w:b/>
          <w:bCs/>
          <w:color w:val="000000" w:themeColor="text1"/>
        </w:rPr>
        <w:t>Plenar</w:t>
      </w:r>
      <w:r w:rsidR="00D064B0" w:rsidRPr="007C374D">
        <w:rPr>
          <w:rFonts w:ascii="Garamond" w:hAnsi="Garamond"/>
          <w:b/>
          <w:bCs/>
          <w:color w:val="000000" w:themeColor="text1"/>
        </w:rPr>
        <w:t xml:space="preserve">y: </w:t>
      </w:r>
      <w:r w:rsidR="004969BB" w:rsidRPr="007C374D">
        <w:rPr>
          <w:rFonts w:ascii="Garamond" w:hAnsi="Garamond"/>
          <w:b/>
          <w:bCs/>
          <w:color w:val="000000" w:themeColor="text1"/>
        </w:rPr>
        <w:t>Steven E. Jones</w:t>
      </w:r>
      <w:r w:rsidR="00403220">
        <w:rPr>
          <w:rFonts w:ascii="Garamond" w:hAnsi="Garamond"/>
          <w:b/>
          <w:bCs/>
          <w:color w:val="000000" w:themeColor="text1"/>
        </w:rPr>
        <w:t xml:space="preserve"> (University of South Florida)</w:t>
      </w:r>
      <w:r w:rsidR="004969BB" w:rsidRPr="007C374D">
        <w:rPr>
          <w:rFonts w:ascii="Garamond" w:hAnsi="Garamond"/>
          <w:b/>
          <w:bCs/>
          <w:color w:val="000000" w:themeColor="text1"/>
        </w:rPr>
        <w:t xml:space="preserve">, </w:t>
      </w:r>
      <w:proofErr w:type="spellStart"/>
      <w:r w:rsidR="004969BB" w:rsidRPr="007C374D">
        <w:rPr>
          <w:rFonts w:ascii="Garamond" w:hAnsi="Garamond"/>
          <w:b/>
          <w:bCs/>
          <w:i/>
          <w:iCs/>
          <w:color w:val="000000" w:themeColor="text1"/>
        </w:rPr>
        <w:t>Busa</w:t>
      </w:r>
      <w:proofErr w:type="spellEnd"/>
      <w:r w:rsidR="004969BB" w:rsidRPr="007C374D">
        <w:rPr>
          <w:rFonts w:ascii="Garamond" w:hAnsi="Garamond"/>
          <w:b/>
          <w:bCs/>
          <w:i/>
          <w:iCs/>
          <w:color w:val="000000" w:themeColor="text1"/>
        </w:rPr>
        <w:t xml:space="preserve"> and the Mapping of Humanities Computing </w:t>
      </w:r>
    </w:p>
    <w:p w14:paraId="1FD144E4" w14:textId="79BC6EA8" w:rsidR="008551E9" w:rsidRPr="008551E9" w:rsidRDefault="00D064B0" w:rsidP="008551E9">
      <w:pPr>
        <w:rPr>
          <w:rFonts w:ascii="Garamond" w:hAnsi="Garamond"/>
        </w:rPr>
      </w:pPr>
      <w:r w:rsidRPr="007C374D">
        <w:rPr>
          <w:rFonts w:ascii="Garamond" w:hAnsi="Garamond"/>
          <w:color w:val="000000" w:themeColor="text1"/>
        </w:rPr>
        <w:t>Moderator</w:t>
      </w:r>
      <w:r w:rsidR="00D56430">
        <w:rPr>
          <w:rFonts w:ascii="Garamond" w:hAnsi="Garamond"/>
          <w:color w:val="000000" w:themeColor="text1"/>
        </w:rPr>
        <w:t>s</w:t>
      </w:r>
      <w:r w:rsidRPr="007C374D">
        <w:rPr>
          <w:rFonts w:ascii="Garamond" w:hAnsi="Garamond"/>
          <w:color w:val="000000" w:themeColor="text1"/>
        </w:rPr>
        <w:t>:</w:t>
      </w:r>
      <w:r w:rsidR="00C142FE" w:rsidRPr="007C374D">
        <w:rPr>
          <w:rFonts w:ascii="Garamond" w:hAnsi="Garamond"/>
          <w:color w:val="000000" w:themeColor="text1"/>
        </w:rPr>
        <w:t xml:space="preserve"> </w:t>
      </w:r>
      <w:r w:rsidR="00C142FE" w:rsidRPr="008551E9">
        <w:rPr>
          <w:rFonts w:ascii="Garamond" w:hAnsi="Garamond"/>
          <w:color w:val="000000" w:themeColor="text1"/>
        </w:rPr>
        <w:t xml:space="preserve">George </w:t>
      </w:r>
      <w:r w:rsidR="008551E9" w:rsidRPr="008551E9">
        <w:rPr>
          <w:rFonts w:ascii="Garamond" w:hAnsi="Garamond" w:cs="Segoe UI"/>
          <w:color w:val="323130"/>
          <w:shd w:val="clear" w:color="auto" w:fill="FFFFFF"/>
        </w:rPr>
        <w:t>Thiruvathukal</w:t>
      </w:r>
      <w:r w:rsidR="008551E9">
        <w:rPr>
          <w:rFonts w:ascii="Garamond" w:hAnsi="Garamond" w:cs="Segoe UI"/>
          <w:color w:val="323130"/>
          <w:shd w:val="clear" w:color="auto" w:fill="FFFFFF"/>
        </w:rPr>
        <w:t xml:space="preserve"> </w:t>
      </w:r>
      <w:r w:rsidR="00D56430">
        <w:rPr>
          <w:rFonts w:ascii="Garamond" w:hAnsi="Garamond" w:cs="Segoe UI"/>
          <w:color w:val="323130"/>
          <w:shd w:val="clear" w:color="auto" w:fill="FFFFFF"/>
        </w:rPr>
        <w:t xml:space="preserve">(Loyola University Chicago) and Marta Werner </w:t>
      </w:r>
      <w:r w:rsidR="008551E9">
        <w:rPr>
          <w:rFonts w:ascii="Garamond" w:hAnsi="Garamond" w:cs="Segoe UI"/>
          <w:color w:val="323130"/>
          <w:shd w:val="clear" w:color="auto" w:fill="FFFFFF"/>
        </w:rPr>
        <w:t>(Loyola University Chicago)</w:t>
      </w:r>
    </w:p>
    <w:p w14:paraId="4211A10A" w14:textId="630765A1" w:rsidR="00C142FE" w:rsidRPr="008551E9" w:rsidRDefault="00C142FE" w:rsidP="008551E9">
      <w:pPr>
        <w:pStyle w:val="ListParagraph"/>
        <w:rPr>
          <w:rFonts w:ascii="Times New Roman" w:hAnsi="Times New Roman"/>
          <w:color w:val="000000" w:themeColor="text1"/>
        </w:rPr>
      </w:pPr>
    </w:p>
    <w:p w14:paraId="2DD2C541" w14:textId="77777777" w:rsidR="00D064B0" w:rsidRPr="007C374D" w:rsidRDefault="00D064B0" w:rsidP="00C142FE">
      <w:pPr>
        <w:rPr>
          <w:rFonts w:ascii="Times New Roman" w:hAnsi="Times New Roman"/>
          <w:color w:val="000000" w:themeColor="text1"/>
        </w:rPr>
      </w:pPr>
    </w:p>
    <w:p w14:paraId="395BD114" w14:textId="322B00C7" w:rsidR="00C142FE" w:rsidRPr="007C374D" w:rsidRDefault="00C142FE" w:rsidP="00C142FE">
      <w:pPr>
        <w:jc w:val="center"/>
        <w:rPr>
          <w:rFonts w:ascii="Garamond" w:hAnsi="Garamond"/>
          <w:b/>
          <w:bCs/>
          <w:color w:val="000000" w:themeColor="text1"/>
          <w:sz w:val="28"/>
          <w:szCs w:val="28"/>
        </w:rPr>
      </w:pPr>
      <w:r w:rsidRPr="007C374D">
        <w:rPr>
          <w:rFonts w:ascii="Garamond" w:hAnsi="Garamond"/>
          <w:b/>
          <w:bCs/>
          <w:color w:val="000000" w:themeColor="text1"/>
          <w:sz w:val="28"/>
          <w:szCs w:val="28"/>
        </w:rPr>
        <w:t>1</w:t>
      </w:r>
      <w:r w:rsidR="00D064B0" w:rsidRPr="007C374D">
        <w:rPr>
          <w:rFonts w:ascii="Garamond" w:hAnsi="Garamond"/>
          <w:b/>
          <w:bCs/>
          <w:color w:val="000000" w:themeColor="text1"/>
          <w:sz w:val="28"/>
          <w:szCs w:val="28"/>
        </w:rPr>
        <w:t>2:30–</w:t>
      </w:r>
      <w:r w:rsidR="00E32061">
        <w:rPr>
          <w:rFonts w:ascii="Garamond" w:hAnsi="Garamond"/>
          <w:b/>
          <w:bCs/>
          <w:color w:val="000000" w:themeColor="text1"/>
          <w:sz w:val="28"/>
          <w:szCs w:val="28"/>
        </w:rPr>
        <w:t>3:00</w:t>
      </w:r>
      <w:r w:rsidRPr="007C374D">
        <w:rPr>
          <w:rFonts w:ascii="Garamond" w:hAnsi="Garamond"/>
          <w:b/>
          <w:bCs/>
          <w:color w:val="000000" w:themeColor="text1"/>
          <w:sz w:val="28"/>
          <w:szCs w:val="28"/>
        </w:rPr>
        <w:t xml:space="preserve"> p</w:t>
      </w:r>
      <w:r w:rsidR="00D064B0" w:rsidRPr="007C374D">
        <w:rPr>
          <w:rFonts w:ascii="Garamond" w:hAnsi="Garamond"/>
          <w:b/>
          <w:bCs/>
          <w:color w:val="000000" w:themeColor="text1"/>
          <w:sz w:val="28"/>
          <w:szCs w:val="28"/>
        </w:rPr>
        <w:t>.</w:t>
      </w:r>
      <w:r w:rsidRPr="007C374D">
        <w:rPr>
          <w:rFonts w:ascii="Garamond" w:hAnsi="Garamond"/>
          <w:b/>
          <w:bCs/>
          <w:color w:val="000000" w:themeColor="text1"/>
          <w:sz w:val="28"/>
          <w:szCs w:val="28"/>
        </w:rPr>
        <w:t>m</w:t>
      </w:r>
      <w:r w:rsidR="00D064B0" w:rsidRPr="007C374D">
        <w:rPr>
          <w:rFonts w:ascii="Garamond" w:hAnsi="Garamond"/>
          <w:b/>
          <w:bCs/>
          <w:color w:val="000000" w:themeColor="text1"/>
          <w:sz w:val="28"/>
          <w:szCs w:val="28"/>
        </w:rPr>
        <w:t>.</w:t>
      </w:r>
    </w:p>
    <w:p w14:paraId="1B6A4A0C" w14:textId="77777777" w:rsidR="00D064B0" w:rsidRPr="007C374D" w:rsidRDefault="00D064B0" w:rsidP="00C142FE">
      <w:pPr>
        <w:jc w:val="center"/>
        <w:rPr>
          <w:rFonts w:ascii="Garamond" w:hAnsi="Garamond"/>
          <w:b/>
          <w:bCs/>
          <w:color w:val="000000" w:themeColor="text1"/>
        </w:rPr>
      </w:pPr>
    </w:p>
    <w:p w14:paraId="002C3A80" w14:textId="48862398" w:rsidR="00D064B0" w:rsidRDefault="00D064B0" w:rsidP="00C142FE">
      <w:pPr>
        <w:jc w:val="center"/>
        <w:rPr>
          <w:rFonts w:ascii="Garamond" w:hAnsi="Garamond"/>
          <w:b/>
          <w:bCs/>
          <w:color w:val="000000" w:themeColor="text1"/>
        </w:rPr>
      </w:pPr>
      <w:r w:rsidRPr="007A4D41">
        <w:rPr>
          <w:rFonts w:ascii="Garamond" w:hAnsi="Garamond"/>
          <w:b/>
          <w:bCs/>
          <w:color w:val="000000" w:themeColor="text1"/>
        </w:rPr>
        <w:t xml:space="preserve">Closing </w:t>
      </w:r>
      <w:r w:rsidR="000D45C6" w:rsidRPr="007A4D41">
        <w:rPr>
          <w:rFonts w:ascii="Garamond" w:hAnsi="Garamond"/>
          <w:b/>
          <w:bCs/>
          <w:color w:val="000000" w:themeColor="text1"/>
        </w:rPr>
        <w:t xml:space="preserve">/ </w:t>
      </w:r>
      <w:r w:rsidR="00E32061">
        <w:rPr>
          <w:rFonts w:ascii="Garamond" w:hAnsi="Garamond"/>
          <w:b/>
          <w:bCs/>
          <w:color w:val="000000" w:themeColor="text1"/>
        </w:rPr>
        <w:t xml:space="preserve">Final Conversations / </w:t>
      </w:r>
      <w:r w:rsidR="000D45C6" w:rsidRPr="007A4D41">
        <w:rPr>
          <w:rFonts w:ascii="Garamond" w:hAnsi="Garamond"/>
          <w:b/>
          <w:bCs/>
          <w:color w:val="000000" w:themeColor="text1"/>
        </w:rPr>
        <w:t>Grab-and-go Lunch</w:t>
      </w:r>
    </w:p>
    <w:p w14:paraId="4542B924" w14:textId="77777777" w:rsidR="004E1715" w:rsidRPr="007C374D" w:rsidRDefault="004E1715" w:rsidP="00C142FE">
      <w:pPr>
        <w:jc w:val="center"/>
        <w:rPr>
          <w:rFonts w:ascii="Times New Roman" w:hAnsi="Times New Roman"/>
          <w:b/>
          <w:bCs/>
          <w:color w:val="000000" w:themeColor="text1"/>
        </w:rPr>
      </w:pPr>
    </w:p>
    <w:p w14:paraId="38CB655D" w14:textId="77777777" w:rsidR="00C142FE" w:rsidRPr="007C374D" w:rsidRDefault="00C142FE" w:rsidP="00C142FE">
      <w:pPr>
        <w:rPr>
          <w:rFonts w:ascii="Times New Roman" w:hAnsi="Times New Roman"/>
          <w:color w:val="000000" w:themeColor="text1"/>
        </w:rPr>
      </w:pPr>
    </w:p>
    <w:p w14:paraId="2FD184A1" w14:textId="67D43D2E" w:rsidR="00C067C3" w:rsidRPr="00A6592B" w:rsidRDefault="00E56C49" w:rsidP="00413016">
      <w:pPr>
        <w:jc w:val="center"/>
        <w:rPr>
          <w:rFonts w:ascii="Garamond" w:hAnsi="Garamond" w:cs="Calibri"/>
          <w:b/>
          <w:bCs/>
          <w:color w:val="C00000"/>
        </w:rPr>
      </w:pPr>
      <w:r w:rsidRPr="00A6592B">
        <w:rPr>
          <w:rFonts w:ascii="Garamond" w:hAnsi="Garamond"/>
          <w:b/>
          <w:bCs/>
          <w:i/>
          <w:iCs/>
          <w:color w:val="C00000"/>
        </w:rPr>
        <w:t>This conference is co-sponsored by the Society for Textual Scholarship, Loyola University</w:t>
      </w:r>
      <w:r w:rsidR="00D16275" w:rsidRPr="00A6592B">
        <w:rPr>
          <w:rFonts w:ascii="Garamond" w:hAnsi="Garamond"/>
          <w:b/>
          <w:bCs/>
          <w:i/>
          <w:iCs/>
          <w:color w:val="C00000"/>
        </w:rPr>
        <w:t xml:space="preserve"> Chicago</w:t>
      </w:r>
      <w:r w:rsidRPr="00A6592B">
        <w:rPr>
          <w:rFonts w:ascii="Garamond" w:hAnsi="Garamond"/>
          <w:b/>
          <w:bCs/>
          <w:i/>
          <w:iCs/>
          <w:color w:val="C00000"/>
        </w:rPr>
        <w:t xml:space="preserve">, the </w:t>
      </w:r>
      <w:r w:rsidR="00C067C3" w:rsidRPr="00A6592B">
        <w:rPr>
          <w:rFonts w:ascii="Garamond" w:hAnsi="Garamond" w:cs="Calibri"/>
          <w:b/>
          <w:bCs/>
          <w:i/>
          <w:iCs/>
          <w:color w:val="C00000"/>
        </w:rPr>
        <w:t xml:space="preserve">Consulate General of Italy in Chicago, the Italian Cultural Institute in Chicago, and </w:t>
      </w:r>
      <w:proofErr w:type="spellStart"/>
      <w:r w:rsidR="00C067C3" w:rsidRPr="00A6592B">
        <w:rPr>
          <w:rFonts w:ascii="Garamond" w:hAnsi="Garamond" w:cs="Calibri"/>
          <w:b/>
          <w:bCs/>
          <w:i/>
          <w:iCs/>
          <w:color w:val="C00000"/>
        </w:rPr>
        <w:t>Italcultura</w:t>
      </w:r>
      <w:proofErr w:type="spellEnd"/>
      <w:r w:rsidR="00C067C3" w:rsidRPr="00A6592B">
        <w:rPr>
          <w:rFonts w:ascii="Garamond" w:hAnsi="Garamond" w:cs="Calibri"/>
          <w:b/>
          <w:bCs/>
          <w:color w:val="C00000"/>
        </w:rPr>
        <w:t>.</w:t>
      </w:r>
      <w:r w:rsidR="00413016" w:rsidRPr="00A6592B">
        <w:rPr>
          <w:rFonts w:ascii="Garamond" w:hAnsi="Garamond" w:cs="Calibri"/>
          <w:b/>
          <w:bCs/>
          <w:color w:val="C00000"/>
        </w:rPr>
        <w:t xml:space="preserve"> </w:t>
      </w:r>
    </w:p>
    <w:p w14:paraId="1B2ADD52" w14:textId="0A9BD2AC" w:rsidR="00C54685" w:rsidRDefault="00C54685" w:rsidP="00C067C3">
      <w:pPr>
        <w:rPr>
          <w:rFonts w:ascii="Garamond" w:hAnsi="Garamond" w:cs="Calibri"/>
          <w:b/>
          <w:bCs/>
          <w:color w:val="000000"/>
        </w:rPr>
      </w:pPr>
    </w:p>
    <w:p w14:paraId="16EDD678" w14:textId="5158B417" w:rsidR="00C54685" w:rsidRPr="00C067C3" w:rsidRDefault="00413016" w:rsidP="00413016">
      <w:pPr>
        <w:rPr>
          <w:rFonts w:ascii="Garamond" w:hAnsi="Garamond"/>
          <w:b/>
          <w:bCs/>
          <w:color w:val="000000" w:themeColor="text1"/>
        </w:rPr>
      </w:pPr>
      <w:r>
        <w:rPr>
          <w:rFonts w:ascii="Garamond" w:hAnsi="Garamond"/>
          <w:b/>
          <w:bCs/>
          <w:noProof/>
          <w:color w:val="000000" w:themeColor="text1"/>
        </w:rPr>
        <w:drawing>
          <wp:inline distT="0" distB="0" distL="0" distR="0" wp14:anchorId="5301AD6C" wp14:editId="6C9A3BDE">
            <wp:extent cx="5486400" cy="61785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5"/>
                    <a:stretch>
                      <a:fillRect/>
                    </a:stretch>
                  </pic:blipFill>
                  <pic:spPr>
                    <a:xfrm>
                      <a:off x="0" y="0"/>
                      <a:ext cx="5486400" cy="617855"/>
                    </a:xfrm>
                    <a:prstGeom prst="rect">
                      <a:avLst/>
                    </a:prstGeom>
                  </pic:spPr>
                </pic:pic>
              </a:graphicData>
            </a:graphic>
          </wp:inline>
        </w:drawing>
      </w:r>
    </w:p>
    <w:p w14:paraId="074D49F6" w14:textId="77777777" w:rsidR="00BD5E3F" w:rsidRPr="00C067C3" w:rsidRDefault="00BD5E3F" w:rsidP="000D3346">
      <w:pPr>
        <w:rPr>
          <w:b/>
          <w:bCs/>
          <w:color w:val="000000" w:themeColor="text1"/>
        </w:rPr>
      </w:pPr>
    </w:p>
    <w:p w14:paraId="4F7A087A" w14:textId="2E1FB543" w:rsidR="00C54685" w:rsidRDefault="00C54685" w:rsidP="00C54685">
      <w:pPr>
        <w:jc w:val="center"/>
        <w:rPr>
          <w:b/>
          <w:bCs/>
          <w:color w:val="000000" w:themeColor="text1"/>
        </w:rPr>
      </w:pPr>
      <w:r>
        <w:rPr>
          <w:b/>
          <w:bCs/>
          <w:noProof/>
          <w:color w:val="000000" w:themeColor="text1"/>
        </w:rPr>
        <w:lastRenderedPageBreak/>
        <w:drawing>
          <wp:inline distT="0" distB="0" distL="0" distR="0" wp14:anchorId="3D51C7A4" wp14:editId="7EBC28D3">
            <wp:extent cx="1570534" cy="905924"/>
            <wp:effectExtent l="0" t="0" r="4445" b="0"/>
            <wp:docPr id="1" name="Picture 1"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with medium confidence"/>
                    <pic:cNvPicPr/>
                  </pic:nvPicPr>
                  <pic:blipFill>
                    <a:blip r:embed="rId6"/>
                    <a:stretch>
                      <a:fillRect/>
                    </a:stretch>
                  </pic:blipFill>
                  <pic:spPr>
                    <a:xfrm>
                      <a:off x="0" y="0"/>
                      <a:ext cx="1655002" cy="954647"/>
                    </a:xfrm>
                    <a:prstGeom prst="rect">
                      <a:avLst/>
                    </a:prstGeom>
                  </pic:spPr>
                </pic:pic>
              </a:graphicData>
            </a:graphic>
          </wp:inline>
        </w:drawing>
      </w:r>
      <w:r>
        <w:rPr>
          <w:b/>
          <w:bCs/>
          <w:noProof/>
          <w:color w:val="000000" w:themeColor="text1"/>
        </w:rPr>
        <w:drawing>
          <wp:inline distT="0" distB="0" distL="0" distR="0" wp14:anchorId="78DF34ED" wp14:editId="14603520">
            <wp:extent cx="1102864" cy="820894"/>
            <wp:effectExtent l="0" t="0" r="2540" b="5080"/>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7"/>
                    <a:stretch>
                      <a:fillRect/>
                    </a:stretch>
                  </pic:blipFill>
                  <pic:spPr>
                    <a:xfrm>
                      <a:off x="0" y="0"/>
                      <a:ext cx="1223879" cy="910969"/>
                    </a:xfrm>
                    <a:prstGeom prst="rect">
                      <a:avLst/>
                    </a:prstGeom>
                  </pic:spPr>
                </pic:pic>
              </a:graphicData>
            </a:graphic>
          </wp:inline>
        </w:drawing>
      </w:r>
      <w:r>
        <w:rPr>
          <w:b/>
          <w:bCs/>
          <w:noProof/>
          <w:color w:val="000000" w:themeColor="text1"/>
        </w:rPr>
        <w:drawing>
          <wp:inline distT="0" distB="0" distL="0" distR="0" wp14:anchorId="3C410ED4" wp14:editId="0EED1199">
            <wp:extent cx="2558690" cy="801976"/>
            <wp:effectExtent l="0" t="0" r="0" b="0"/>
            <wp:docPr id="3" name="Picture 3" descr="A picture containing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application&#10;&#10;Description automatically generated"/>
                    <pic:cNvPicPr/>
                  </pic:nvPicPr>
                  <pic:blipFill>
                    <a:blip r:embed="rId8"/>
                    <a:stretch>
                      <a:fillRect/>
                    </a:stretch>
                  </pic:blipFill>
                  <pic:spPr>
                    <a:xfrm>
                      <a:off x="0" y="0"/>
                      <a:ext cx="2688797" cy="842756"/>
                    </a:xfrm>
                    <a:prstGeom prst="rect">
                      <a:avLst/>
                    </a:prstGeom>
                  </pic:spPr>
                </pic:pic>
              </a:graphicData>
            </a:graphic>
          </wp:inline>
        </w:drawing>
      </w:r>
    </w:p>
    <w:p w14:paraId="0C1DCD73" w14:textId="70B16131" w:rsidR="00C54685" w:rsidRDefault="00C54685" w:rsidP="000D3346">
      <w:pPr>
        <w:rPr>
          <w:b/>
          <w:bCs/>
          <w:color w:val="000000" w:themeColor="text1"/>
        </w:rPr>
      </w:pPr>
    </w:p>
    <w:p w14:paraId="14446B62" w14:textId="67E34936" w:rsidR="00C54685" w:rsidRPr="00283B9F" w:rsidRDefault="00E32061" w:rsidP="00283B9F">
      <w:pPr>
        <w:jc w:val="center"/>
        <w:rPr>
          <w:b/>
          <w:bCs/>
          <w:color w:val="000000" w:themeColor="text1"/>
        </w:rPr>
      </w:pPr>
      <w:r>
        <w:fldChar w:fldCharType="begin"/>
      </w:r>
      <w:r w:rsidR="00563FD8">
        <w:instrText xml:space="preserve"> INCLUDEPICTURE "C:\\var\\folders\\sv\\w1b1lb5n47341ymt1q5zyd680000gn\\T\\com.microsoft.Word\\WebArchiveCopyPasteTempFiles\\Y3rR9oxf_400x400.jpeg" \* MERGEFORMAT </w:instrText>
      </w:r>
      <w:r>
        <w:fldChar w:fldCharType="separate"/>
      </w:r>
      <w:r>
        <w:rPr>
          <w:noProof/>
        </w:rPr>
        <w:drawing>
          <wp:inline distT="0" distB="0" distL="0" distR="0" wp14:anchorId="5FB0863A" wp14:editId="0D1D4CC9">
            <wp:extent cx="1034867" cy="1034867"/>
            <wp:effectExtent l="0" t="0" r="0" b="0"/>
            <wp:docPr id="7" name="Picture 7" descr="Loyola University Chicago (@LoyolaChicago) /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yola University Chicago (@LoyolaChicago) / Twitte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72387" cy="1072387"/>
                    </a:xfrm>
                    <a:prstGeom prst="rect">
                      <a:avLst/>
                    </a:prstGeom>
                    <a:noFill/>
                    <a:ln>
                      <a:noFill/>
                    </a:ln>
                  </pic:spPr>
                </pic:pic>
              </a:graphicData>
            </a:graphic>
          </wp:inline>
        </w:drawing>
      </w:r>
      <w:r>
        <w:fldChar w:fldCharType="end"/>
      </w:r>
    </w:p>
    <w:p w14:paraId="6AE09C6C" w14:textId="77777777" w:rsidR="00C54685" w:rsidRDefault="00C54685" w:rsidP="00C54685">
      <w:pPr>
        <w:rPr>
          <w:rFonts w:ascii="Garamond" w:hAnsi="Garamond"/>
          <w:b/>
          <w:bCs/>
          <w:color w:val="000000" w:themeColor="text1"/>
        </w:rPr>
      </w:pPr>
    </w:p>
    <w:p w14:paraId="6ACAEE59" w14:textId="77777777" w:rsidR="00C54685" w:rsidRDefault="00C54685" w:rsidP="00C54685">
      <w:pPr>
        <w:rPr>
          <w:rFonts w:ascii="Garamond" w:hAnsi="Garamond"/>
          <w:b/>
          <w:bCs/>
          <w:color w:val="000000" w:themeColor="text1"/>
        </w:rPr>
      </w:pPr>
    </w:p>
    <w:p w14:paraId="00627DAE" w14:textId="105EBDAC" w:rsidR="00413016" w:rsidRPr="00727C6E" w:rsidRDefault="00A6592B" w:rsidP="00093911">
      <w:pPr>
        <w:jc w:val="center"/>
        <w:rPr>
          <w:rFonts w:ascii="Garamond" w:hAnsi="Garamond"/>
          <w:b/>
          <w:bCs/>
          <w:i/>
          <w:iCs/>
          <w:color w:val="C00000"/>
        </w:rPr>
      </w:pPr>
      <w:r w:rsidRPr="00727C6E">
        <w:rPr>
          <w:rFonts w:ascii="Garamond" w:hAnsi="Garamond"/>
          <w:b/>
          <w:bCs/>
          <w:i/>
          <w:iCs/>
          <w:color w:val="C00000"/>
        </w:rPr>
        <w:t>F</w:t>
      </w:r>
      <w:r w:rsidR="00C54685" w:rsidRPr="00727C6E">
        <w:rPr>
          <w:rFonts w:ascii="Garamond" w:hAnsi="Garamond"/>
          <w:b/>
          <w:bCs/>
          <w:i/>
          <w:iCs/>
          <w:color w:val="C00000"/>
        </w:rPr>
        <w:t xml:space="preserve">inancial support </w:t>
      </w:r>
      <w:r w:rsidRPr="00727C6E">
        <w:rPr>
          <w:rFonts w:ascii="Garamond" w:hAnsi="Garamond"/>
          <w:b/>
          <w:bCs/>
          <w:i/>
          <w:iCs/>
          <w:color w:val="C00000"/>
        </w:rPr>
        <w:t xml:space="preserve">for STS 2022 </w:t>
      </w:r>
      <w:r w:rsidR="00611AE9">
        <w:rPr>
          <w:rFonts w:ascii="Garamond" w:hAnsi="Garamond"/>
          <w:b/>
          <w:bCs/>
          <w:i/>
          <w:iCs/>
          <w:color w:val="C00000"/>
        </w:rPr>
        <w:t xml:space="preserve">is </w:t>
      </w:r>
      <w:bookmarkStart w:id="0" w:name="_GoBack"/>
      <w:bookmarkEnd w:id="0"/>
      <w:r w:rsidRPr="00727C6E">
        <w:rPr>
          <w:rFonts w:ascii="Garamond" w:hAnsi="Garamond"/>
          <w:b/>
          <w:bCs/>
          <w:i/>
          <w:iCs/>
          <w:color w:val="C00000"/>
        </w:rPr>
        <w:t xml:space="preserve">also provided by </w:t>
      </w:r>
      <w:r w:rsidR="00C54685" w:rsidRPr="00727C6E">
        <w:rPr>
          <w:rFonts w:ascii="Garamond" w:hAnsi="Garamond"/>
          <w:b/>
          <w:bCs/>
          <w:i/>
          <w:iCs/>
          <w:color w:val="C00000"/>
        </w:rPr>
        <w:t xml:space="preserve">the </w:t>
      </w:r>
      <w:proofErr w:type="spellStart"/>
      <w:r w:rsidR="00C54685" w:rsidRPr="00727C6E">
        <w:rPr>
          <w:rFonts w:ascii="Garamond" w:hAnsi="Garamond"/>
          <w:b/>
          <w:bCs/>
          <w:i/>
          <w:iCs/>
          <w:color w:val="C00000"/>
        </w:rPr>
        <w:t>Svaglic</w:t>
      </w:r>
      <w:proofErr w:type="spellEnd"/>
      <w:r w:rsidR="00C54685" w:rsidRPr="00727C6E">
        <w:rPr>
          <w:rFonts w:ascii="Garamond" w:hAnsi="Garamond"/>
          <w:b/>
          <w:bCs/>
          <w:i/>
          <w:iCs/>
          <w:color w:val="C00000"/>
        </w:rPr>
        <w:t xml:space="preserve"> Chair in Textual Studies, the </w:t>
      </w:r>
      <w:proofErr w:type="spellStart"/>
      <w:r w:rsidR="00C54685" w:rsidRPr="00727C6E">
        <w:rPr>
          <w:rFonts w:ascii="Garamond" w:hAnsi="Garamond"/>
          <w:b/>
          <w:bCs/>
          <w:i/>
          <w:iCs/>
          <w:color w:val="C00000"/>
        </w:rPr>
        <w:t>Surtz</w:t>
      </w:r>
      <w:proofErr w:type="spellEnd"/>
      <w:r w:rsidR="00C54685" w:rsidRPr="00727C6E">
        <w:rPr>
          <w:rFonts w:ascii="Garamond" w:hAnsi="Garamond"/>
          <w:b/>
          <w:bCs/>
          <w:i/>
          <w:iCs/>
          <w:color w:val="C00000"/>
        </w:rPr>
        <w:t xml:space="preserve"> Chair, the Cody Chair, and the Departments of English, Theology, and Computer Science.</w:t>
      </w:r>
    </w:p>
    <w:p w14:paraId="196DED71" w14:textId="293ABA41" w:rsidR="00A6592B" w:rsidRPr="00727C6E" w:rsidRDefault="00A6592B" w:rsidP="00093911">
      <w:pPr>
        <w:jc w:val="center"/>
        <w:rPr>
          <w:rFonts w:ascii="Garamond" w:hAnsi="Garamond"/>
          <w:b/>
          <w:bCs/>
          <w:i/>
          <w:iCs/>
          <w:color w:val="C00000"/>
        </w:rPr>
      </w:pPr>
    </w:p>
    <w:p w14:paraId="4D081DEA" w14:textId="74140A60" w:rsidR="00A6592B" w:rsidRPr="00727C6E" w:rsidRDefault="00A6592B" w:rsidP="00093911">
      <w:pPr>
        <w:jc w:val="center"/>
        <w:rPr>
          <w:rFonts w:ascii="Garamond" w:hAnsi="Garamond"/>
          <w:b/>
          <w:bCs/>
          <w:i/>
          <w:iCs/>
          <w:color w:val="C00000"/>
        </w:rPr>
      </w:pPr>
      <w:r w:rsidRPr="00727C6E">
        <w:rPr>
          <w:rFonts w:ascii="Garamond" w:hAnsi="Garamond"/>
          <w:b/>
          <w:bCs/>
          <w:i/>
          <w:iCs/>
          <w:color w:val="C00000"/>
        </w:rPr>
        <w:t>Finally, we gratefully acknowledge the</w:t>
      </w:r>
      <w:r w:rsidR="005706C9" w:rsidRPr="00727C6E">
        <w:rPr>
          <w:rFonts w:ascii="Garamond" w:hAnsi="Garamond"/>
          <w:b/>
          <w:bCs/>
          <w:i/>
          <w:iCs/>
          <w:color w:val="C00000"/>
        </w:rPr>
        <w:t xml:space="preserve"> generous</w:t>
      </w:r>
      <w:r w:rsidRPr="00727C6E">
        <w:rPr>
          <w:rFonts w:ascii="Garamond" w:hAnsi="Garamond"/>
          <w:b/>
          <w:bCs/>
          <w:i/>
          <w:iCs/>
          <w:color w:val="C00000"/>
        </w:rPr>
        <w:t xml:space="preserve"> support </w:t>
      </w:r>
      <w:r w:rsidR="00093911" w:rsidRPr="00727C6E">
        <w:rPr>
          <w:rFonts w:ascii="Garamond" w:hAnsi="Garamond"/>
          <w:b/>
          <w:bCs/>
          <w:i/>
          <w:iCs/>
          <w:color w:val="C00000"/>
        </w:rPr>
        <w:t>for this meeting provided by t</w:t>
      </w:r>
      <w:r w:rsidRPr="00727C6E">
        <w:rPr>
          <w:rFonts w:ascii="Garamond" w:hAnsi="Garamond"/>
          <w:b/>
          <w:bCs/>
          <w:i/>
          <w:iCs/>
          <w:color w:val="C00000"/>
        </w:rPr>
        <w:t xml:space="preserve">he </w:t>
      </w:r>
      <w:r w:rsidR="006918EB">
        <w:rPr>
          <w:rFonts w:ascii="Garamond" w:hAnsi="Garamond"/>
          <w:b/>
          <w:bCs/>
          <w:i/>
          <w:iCs/>
          <w:color w:val="C00000"/>
        </w:rPr>
        <w:t xml:space="preserve">Conference Organizing Committee, the </w:t>
      </w:r>
      <w:r w:rsidRPr="00727C6E">
        <w:rPr>
          <w:rFonts w:ascii="Garamond" w:hAnsi="Garamond"/>
          <w:b/>
          <w:bCs/>
          <w:i/>
          <w:iCs/>
          <w:color w:val="C00000"/>
        </w:rPr>
        <w:t>STS Membership</w:t>
      </w:r>
      <w:r w:rsidR="006918EB">
        <w:rPr>
          <w:rFonts w:ascii="Garamond" w:hAnsi="Garamond"/>
          <w:b/>
          <w:bCs/>
          <w:i/>
          <w:iCs/>
          <w:color w:val="C00000"/>
        </w:rPr>
        <w:t>,</w:t>
      </w:r>
      <w:r w:rsidRPr="00727C6E">
        <w:rPr>
          <w:rFonts w:ascii="Garamond" w:hAnsi="Garamond"/>
          <w:b/>
          <w:bCs/>
          <w:i/>
          <w:iCs/>
          <w:color w:val="C00000"/>
        </w:rPr>
        <w:t xml:space="preserve"> and an anonymous donor</w:t>
      </w:r>
      <w:r w:rsidR="00093911" w:rsidRPr="00727C6E">
        <w:rPr>
          <w:rFonts w:ascii="Garamond" w:hAnsi="Garamond"/>
          <w:b/>
          <w:bCs/>
          <w:i/>
          <w:iCs/>
          <w:color w:val="C00000"/>
        </w:rPr>
        <w:t xml:space="preserve"> in our midst.</w:t>
      </w:r>
    </w:p>
    <w:p w14:paraId="2DC3403B" w14:textId="77777777" w:rsidR="00C54685" w:rsidRPr="00C067C3" w:rsidRDefault="00C54685" w:rsidP="00C54685">
      <w:pPr>
        <w:rPr>
          <w:rFonts w:ascii="Garamond" w:hAnsi="Garamond"/>
          <w:b/>
          <w:bCs/>
          <w:color w:val="000000" w:themeColor="text1"/>
        </w:rPr>
      </w:pPr>
    </w:p>
    <w:p w14:paraId="0277EAC0" w14:textId="77777777" w:rsidR="00C54685" w:rsidRDefault="00C54685" w:rsidP="000D3346">
      <w:pPr>
        <w:rPr>
          <w:b/>
          <w:bCs/>
          <w:color w:val="000000" w:themeColor="text1"/>
        </w:rPr>
      </w:pPr>
    </w:p>
    <w:p w14:paraId="57D5E943" w14:textId="77777777" w:rsidR="004E2949" w:rsidRPr="007C374D" w:rsidRDefault="004E2949" w:rsidP="004E2949">
      <w:pPr>
        <w:rPr>
          <w:rFonts w:ascii="Times New Roman" w:hAnsi="Times New Roman"/>
          <w:color w:val="000000" w:themeColor="text1"/>
        </w:rPr>
      </w:pPr>
    </w:p>
    <w:p w14:paraId="4268CDF6" w14:textId="77777777" w:rsidR="00A13205" w:rsidRPr="00A13205" w:rsidRDefault="00A13205" w:rsidP="00A13205">
      <w:pPr>
        <w:jc w:val="center"/>
        <w:rPr>
          <w:rFonts w:ascii="Times New Roman" w:hAnsi="Times New Roman"/>
          <w:color w:val="C00000"/>
        </w:rPr>
      </w:pPr>
      <w:r w:rsidRPr="00A13205">
        <w:rPr>
          <w:rFonts w:ascii="Garamond" w:hAnsi="Garamond"/>
          <w:b/>
          <w:bCs/>
          <w:color w:val="C00000"/>
        </w:rPr>
        <w:t>§§§</w:t>
      </w:r>
    </w:p>
    <w:p w14:paraId="44628A4E" w14:textId="77777777" w:rsidR="004E2949" w:rsidRPr="007C374D" w:rsidRDefault="004E2949" w:rsidP="004E2949">
      <w:pPr>
        <w:rPr>
          <w:rFonts w:ascii="Times New Roman" w:hAnsi="Times New Roman"/>
          <w:color w:val="000000" w:themeColor="text1"/>
        </w:rPr>
      </w:pPr>
    </w:p>
    <w:p w14:paraId="67630BBF" w14:textId="77777777" w:rsidR="00072D1B" w:rsidRPr="007C374D" w:rsidRDefault="00072D1B" w:rsidP="000D3346">
      <w:pPr>
        <w:rPr>
          <w:color w:val="000000" w:themeColor="text1"/>
        </w:rPr>
      </w:pPr>
    </w:p>
    <w:sectPr w:rsidR="00072D1B" w:rsidRPr="007C374D">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auto"/>
    <w:pitch w:val="variable"/>
    <w:sig w:usb0="E00002FF" w:usb1="5000205A"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Bell MT">
    <w:panose1 w:val="02020503060305020303"/>
    <w:charset w:val="00"/>
    <w:family w:val="roman"/>
    <w:pitch w:val="variable"/>
    <w:sig w:usb0="00000003" w:usb1="00000000" w:usb2="00000000" w:usb3="00000000" w:csb0="00000001" w:csb1="00000000"/>
  </w:font>
  <w:font w:name="Bembo W01">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E53FB0"/>
    <w:multiLevelType w:val="hybridMultilevel"/>
    <w:tmpl w:val="1D021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916BBE"/>
    <w:multiLevelType w:val="multilevel"/>
    <w:tmpl w:val="5CEEA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AB1626"/>
    <w:multiLevelType w:val="multilevel"/>
    <w:tmpl w:val="E292B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004A1"/>
    <w:multiLevelType w:val="hybridMultilevel"/>
    <w:tmpl w:val="9CDC1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4C2BF3"/>
    <w:multiLevelType w:val="hybridMultilevel"/>
    <w:tmpl w:val="8C2CD7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F5166B"/>
    <w:multiLevelType w:val="hybridMultilevel"/>
    <w:tmpl w:val="5E704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9E6879"/>
    <w:multiLevelType w:val="hybridMultilevel"/>
    <w:tmpl w:val="6A608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C442E4F"/>
    <w:multiLevelType w:val="multilevel"/>
    <w:tmpl w:val="B1D01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C8D2994"/>
    <w:multiLevelType w:val="hybridMultilevel"/>
    <w:tmpl w:val="5C34A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D482402"/>
    <w:multiLevelType w:val="multilevel"/>
    <w:tmpl w:val="3D929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E8063EB"/>
    <w:multiLevelType w:val="hybridMultilevel"/>
    <w:tmpl w:val="10247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3D61B3A"/>
    <w:multiLevelType w:val="hybridMultilevel"/>
    <w:tmpl w:val="F0DCD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5B03EA0"/>
    <w:multiLevelType w:val="hybridMultilevel"/>
    <w:tmpl w:val="98F0B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055745"/>
    <w:multiLevelType w:val="hybridMultilevel"/>
    <w:tmpl w:val="7E7E0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6D7F6A"/>
    <w:multiLevelType w:val="hybridMultilevel"/>
    <w:tmpl w:val="6B6A1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304174"/>
    <w:multiLevelType w:val="hybridMultilevel"/>
    <w:tmpl w:val="67D4B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BA5A8B"/>
    <w:multiLevelType w:val="multilevel"/>
    <w:tmpl w:val="7A06A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412A7F"/>
    <w:multiLevelType w:val="hybridMultilevel"/>
    <w:tmpl w:val="7E4ED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9B688B"/>
    <w:multiLevelType w:val="hybridMultilevel"/>
    <w:tmpl w:val="B2B08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C8919FD"/>
    <w:multiLevelType w:val="hybridMultilevel"/>
    <w:tmpl w:val="4F7486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964E33"/>
    <w:multiLevelType w:val="hybridMultilevel"/>
    <w:tmpl w:val="75B288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02D4B5E"/>
    <w:multiLevelType w:val="hybridMultilevel"/>
    <w:tmpl w:val="1BF4A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3C92DED"/>
    <w:multiLevelType w:val="multilevel"/>
    <w:tmpl w:val="1186B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5B91515"/>
    <w:multiLevelType w:val="hybridMultilevel"/>
    <w:tmpl w:val="FAE83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7F4C8A"/>
    <w:multiLevelType w:val="hybridMultilevel"/>
    <w:tmpl w:val="3BEC4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AD92188"/>
    <w:multiLevelType w:val="hybridMultilevel"/>
    <w:tmpl w:val="4F18A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DC6BFD"/>
    <w:multiLevelType w:val="hybridMultilevel"/>
    <w:tmpl w:val="3D183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E887920"/>
    <w:multiLevelType w:val="multilevel"/>
    <w:tmpl w:val="2BBC5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3F35F25"/>
    <w:multiLevelType w:val="hybridMultilevel"/>
    <w:tmpl w:val="8D162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83B25ED"/>
    <w:multiLevelType w:val="hybridMultilevel"/>
    <w:tmpl w:val="546AF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B20875"/>
    <w:multiLevelType w:val="hybridMultilevel"/>
    <w:tmpl w:val="1FCA0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D4438FE"/>
    <w:multiLevelType w:val="multilevel"/>
    <w:tmpl w:val="705AA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D681DF9"/>
    <w:multiLevelType w:val="multilevel"/>
    <w:tmpl w:val="170EC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6C2761C"/>
    <w:multiLevelType w:val="hybridMultilevel"/>
    <w:tmpl w:val="DE2E1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1402AC"/>
    <w:multiLevelType w:val="hybridMultilevel"/>
    <w:tmpl w:val="833070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ABD19D6"/>
    <w:multiLevelType w:val="hybridMultilevel"/>
    <w:tmpl w:val="680CFA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DEB24D7"/>
    <w:multiLevelType w:val="hybridMultilevel"/>
    <w:tmpl w:val="74DE0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E174446"/>
    <w:multiLevelType w:val="multilevel"/>
    <w:tmpl w:val="EBEA0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EAB6233"/>
    <w:multiLevelType w:val="hybridMultilevel"/>
    <w:tmpl w:val="F9FE1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F5C762E"/>
    <w:multiLevelType w:val="multilevel"/>
    <w:tmpl w:val="0A662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1837445"/>
    <w:multiLevelType w:val="hybridMultilevel"/>
    <w:tmpl w:val="A2C83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6475010"/>
    <w:multiLevelType w:val="multilevel"/>
    <w:tmpl w:val="61D6A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70F49C8"/>
    <w:multiLevelType w:val="multilevel"/>
    <w:tmpl w:val="8558F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B180966"/>
    <w:multiLevelType w:val="hybridMultilevel"/>
    <w:tmpl w:val="86EECC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B931CC7"/>
    <w:multiLevelType w:val="hybridMultilevel"/>
    <w:tmpl w:val="8EAAB1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7BC33A5B"/>
    <w:multiLevelType w:val="hybridMultilevel"/>
    <w:tmpl w:val="E2E4E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C4E7DAE"/>
    <w:multiLevelType w:val="hybridMultilevel"/>
    <w:tmpl w:val="81702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E6510C"/>
    <w:multiLevelType w:val="multilevel"/>
    <w:tmpl w:val="0F687A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7D9630E1"/>
    <w:multiLevelType w:val="hybridMultilevel"/>
    <w:tmpl w:val="FB047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1"/>
  </w:num>
  <w:num w:numId="3">
    <w:abstractNumId w:val="42"/>
  </w:num>
  <w:num w:numId="4">
    <w:abstractNumId w:val="41"/>
  </w:num>
  <w:num w:numId="5">
    <w:abstractNumId w:val="37"/>
  </w:num>
  <w:num w:numId="6">
    <w:abstractNumId w:val="27"/>
  </w:num>
  <w:num w:numId="7">
    <w:abstractNumId w:val="16"/>
  </w:num>
  <w:num w:numId="8">
    <w:abstractNumId w:val="32"/>
  </w:num>
  <w:num w:numId="9">
    <w:abstractNumId w:val="47"/>
  </w:num>
  <w:num w:numId="10">
    <w:abstractNumId w:val="9"/>
  </w:num>
  <w:num w:numId="11">
    <w:abstractNumId w:val="39"/>
  </w:num>
  <w:num w:numId="12">
    <w:abstractNumId w:val="31"/>
  </w:num>
  <w:num w:numId="13">
    <w:abstractNumId w:val="2"/>
  </w:num>
  <w:num w:numId="14">
    <w:abstractNumId w:val="48"/>
  </w:num>
  <w:num w:numId="15">
    <w:abstractNumId w:val="30"/>
  </w:num>
  <w:num w:numId="16">
    <w:abstractNumId w:val="34"/>
  </w:num>
  <w:num w:numId="17">
    <w:abstractNumId w:val="40"/>
  </w:num>
  <w:num w:numId="18">
    <w:abstractNumId w:val="38"/>
  </w:num>
  <w:num w:numId="19">
    <w:abstractNumId w:val="24"/>
  </w:num>
  <w:num w:numId="20">
    <w:abstractNumId w:val="8"/>
  </w:num>
  <w:num w:numId="21">
    <w:abstractNumId w:val="18"/>
  </w:num>
  <w:num w:numId="22">
    <w:abstractNumId w:val="43"/>
  </w:num>
  <w:num w:numId="23">
    <w:abstractNumId w:val="36"/>
  </w:num>
  <w:num w:numId="24">
    <w:abstractNumId w:val="13"/>
  </w:num>
  <w:num w:numId="25">
    <w:abstractNumId w:val="46"/>
  </w:num>
  <w:num w:numId="26">
    <w:abstractNumId w:val="17"/>
  </w:num>
  <w:num w:numId="27">
    <w:abstractNumId w:val="14"/>
  </w:num>
  <w:num w:numId="28">
    <w:abstractNumId w:val="23"/>
  </w:num>
  <w:num w:numId="29">
    <w:abstractNumId w:val="44"/>
  </w:num>
  <w:num w:numId="30">
    <w:abstractNumId w:val="26"/>
  </w:num>
  <w:num w:numId="31">
    <w:abstractNumId w:val="12"/>
  </w:num>
  <w:num w:numId="32">
    <w:abstractNumId w:val="25"/>
  </w:num>
  <w:num w:numId="33">
    <w:abstractNumId w:val="11"/>
  </w:num>
  <w:num w:numId="34">
    <w:abstractNumId w:val="15"/>
  </w:num>
  <w:num w:numId="35">
    <w:abstractNumId w:val="33"/>
  </w:num>
  <w:num w:numId="36">
    <w:abstractNumId w:val="3"/>
  </w:num>
  <w:num w:numId="37">
    <w:abstractNumId w:val="35"/>
  </w:num>
  <w:num w:numId="38">
    <w:abstractNumId w:val="10"/>
  </w:num>
  <w:num w:numId="39">
    <w:abstractNumId w:val="5"/>
  </w:num>
  <w:num w:numId="40">
    <w:abstractNumId w:val="6"/>
  </w:num>
  <w:num w:numId="41">
    <w:abstractNumId w:val="28"/>
  </w:num>
  <w:num w:numId="42">
    <w:abstractNumId w:val="19"/>
  </w:num>
  <w:num w:numId="43">
    <w:abstractNumId w:val="20"/>
  </w:num>
  <w:num w:numId="44">
    <w:abstractNumId w:val="21"/>
  </w:num>
  <w:num w:numId="45">
    <w:abstractNumId w:val="45"/>
  </w:num>
  <w:num w:numId="46">
    <w:abstractNumId w:val="7"/>
  </w:num>
  <w:num w:numId="47">
    <w:abstractNumId w:val="29"/>
  </w:num>
  <w:num w:numId="48">
    <w:abstractNumId w:val="4"/>
  </w:num>
  <w:num w:numId="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0ECE"/>
    <w:rsid w:val="0000583C"/>
    <w:rsid w:val="00030398"/>
    <w:rsid w:val="00066EED"/>
    <w:rsid w:val="0007193D"/>
    <w:rsid w:val="00072D1B"/>
    <w:rsid w:val="0007404E"/>
    <w:rsid w:val="000870E0"/>
    <w:rsid w:val="00093768"/>
    <w:rsid w:val="00093911"/>
    <w:rsid w:val="000B7D58"/>
    <w:rsid w:val="000D29F6"/>
    <w:rsid w:val="000D3346"/>
    <w:rsid w:val="000D45C6"/>
    <w:rsid w:val="000F7CBE"/>
    <w:rsid w:val="00104863"/>
    <w:rsid w:val="001174BC"/>
    <w:rsid w:val="00126759"/>
    <w:rsid w:val="00150046"/>
    <w:rsid w:val="00161B0B"/>
    <w:rsid w:val="00194DDA"/>
    <w:rsid w:val="002043CF"/>
    <w:rsid w:val="00206E26"/>
    <w:rsid w:val="00250F67"/>
    <w:rsid w:val="00283696"/>
    <w:rsid w:val="00283B9F"/>
    <w:rsid w:val="002C5C74"/>
    <w:rsid w:val="002D1CF9"/>
    <w:rsid w:val="002F11E6"/>
    <w:rsid w:val="0032354A"/>
    <w:rsid w:val="00323E14"/>
    <w:rsid w:val="003471BD"/>
    <w:rsid w:val="00354925"/>
    <w:rsid w:val="00357DC9"/>
    <w:rsid w:val="003A36F8"/>
    <w:rsid w:val="003B28AC"/>
    <w:rsid w:val="003B7E91"/>
    <w:rsid w:val="003D29A9"/>
    <w:rsid w:val="003D7455"/>
    <w:rsid w:val="00403220"/>
    <w:rsid w:val="0040700D"/>
    <w:rsid w:val="00411B93"/>
    <w:rsid w:val="00413016"/>
    <w:rsid w:val="00427DBC"/>
    <w:rsid w:val="00427F77"/>
    <w:rsid w:val="0046030A"/>
    <w:rsid w:val="00462EB7"/>
    <w:rsid w:val="004759CB"/>
    <w:rsid w:val="0047765C"/>
    <w:rsid w:val="004828EB"/>
    <w:rsid w:val="004969BB"/>
    <w:rsid w:val="004E1715"/>
    <w:rsid w:val="004E2949"/>
    <w:rsid w:val="0050714C"/>
    <w:rsid w:val="00563FD8"/>
    <w:rsid w:val="005706C9"/>
    <w:rsid w:val="00576CBB"/>
    <w:rsid w:val="00587DAC"/>
    <w:rsid w:val="005D059A"/>
    <w:rsid w:val="005D7CAF"/>
    <w:rsid w:val="00604256"/>
    <w:rsid w:val="00610DEC"/>
    <w:rsid w:val="00611AE9"/>
    <w:rsid w:val="00616D58"/>
    <w:rsid w:val="00640547"/>
    <w:rsid w:val="006438BD"/>
    <w:rsid w:val="00655A7E"/>
    <w:rsid w:val="0068157B"/>
    <w:rsid w:val="006918EB"/>
    <w:rsid w:val="006C60E6"/>
    <w:rsid w:val="006F69AF"/>
    <w:rsid w:val="00727C6E"/>
    <w:rsid w:val="00740DE8"/>
    <w:rsid w:val="007556B1"/>
    <w:rsid w:val="00774C34"/>
    <w:rsid w:val="00784DF8"/>
    <w:rsid w:val="007A4D41"/>
    <w:rsid w:val="007C374D"/>
    <w:rsid w:val="007D0860"/>
    <w:rsid w:val="00802A79"/>
    <w:rsid w:val="00835E7B"/>
    <w:rsid w:val="00844FC2"/>
    <w:rsid w:val="008551E9"/>
    <w:rsid w:val="00873A29"/>
    <w:rsid w:val="008C4450"/>
    <w:rsid w:val="008C5CED"/>
    <w:rsid w:val="008C7138"/>
    <w:rsid w:val="008D3572"/>
    <w:rsid w:val="008E2BD7"/>
    <w:rsid w:val="008E563E"/>
    <w:rsid w:val="008F6B41"/>
    <w:rsid w:val="0094308B"/>
    <w:rsid w:val="00943A7E"/>
    <w:rsid w:val="00984FC3"/>
    <w:rsid w:val="009C4B70"/>
    <w:rsid w:val="009F1805"/>
    <w:rsid w:val="00A07991"/>
    <w:rsid w:val="00A13205"/>
    <w:rsid w:val="00A13FE9"/>
    <w:rsid w:val="00A17618"/>
    <w:rsid w:val="00A25B26"/>
    <w:rsid w:val="00A33C20"/>
    <w:rsid w:val="00A476EE"/>
    <w:rsid w:val="00A6132C"/>
    <w:rsid w:val="00A6592B"/>
    <w:rsid w:val="00A66BC5"/>
    <w:rsid w:val="00A94250"/>
    <w:rsid w:val="00AD673D"/>
    <w:rsid w:val="00B35F22"/>
    <w:rsid w:val="00B569A0"/>
    <w:rsid w:val="00B61A84"/>
    <w:rsid w:val="00B95B9C"/>
    <w:rsid w:val="00BC274A"/>
    <w:rsid w:val="00BC6592"/>
    <w:rsid w:val="00BC70F4"/>
    <w:rsid w:val="00BD5E3F"/>
    <w:rsid w:val="00BF29E6"/>
    <w:rsid w:val="00C024DD"/>
    <w:rsid w:val="00C067C3"/>
    <w:rsid w:val="00C10DA3"/>
    <w:rsid w:val="00C142FE"/>
    <w:rsid w:val="00C14DA2"/>
    <w:rsid w:val="00C2173E"/>
    <w:rsid w:val="00C25914"/>
    <w:rsid w:val="00C31450"/>
    <w:rsid w:val="00C54685"/>
    <w:rsid w:val="00C557BB"/>
    <w:rsid w:val="00C67D03"/>
    <w:rsid w:val="00C76F35"/>
    <w:rsid w:val="00C77D65"/>
    <w:rsid w:val="00C90614"/>
    <w:rsid w:val="00CB5F9D"/>
    <w:rsid w:val="00CB7F82"/>
    <w:rsid w:val="00CC2598"/>
    <w:rsid w:val="00D064B0"/>
    <w:rsid w:val="00D16275"/>
    <w:rsid w:val="00D1629D"/>
    <w:rsid w:val="00D2647F"/>
    <w:rsid w:val="00D54349"/>
    <w:rsid w:val="00D56430"/>
    <w:rsid w:val="00D66BCA"/>
    <w:rsid w:val="00D70ECE"/>
    <w:rsid w:val="00D73536"/>
    <w:rsid w:val="00D73726"/>
    <w:rsid w:val="00D773F9"/>
    <w:rsid w:val="00D826C0"/>
    <w:rsid w:val="00DA23B3"/>
    <w:rsid w:val="00DB24C3"/>
    <w:rsid w:val="00DC33C6"/>
    <w:rsid w:val="00E242F6"/>
    <w:rsid w:val="00E2693D"/>
    <w:rsid w:val="00E32061"/>
    <w:rsid w:val="00E321EB"/>
    <w:rsid w:val="00E5137B"/>
    <w:rsid w:val="00E53923"/>
    <w:rsid w:val="00E56C49"/>
    <w:rsid w:val="00E8249A"/>
    <w:rsid w:val="00E83480"/>
    <w:rsid w:val="00E840D6"/>
    <w:rsid w:val="00EB277B"/>
    <w:rsid w:val="00EC7B5E"/>
    <w:rsid w:val="00F16A5E"/>
    <w:rsid w:val="00F17B0A"/>
    <w:rsid w:val="00F35061"/>
    <w:rsid w:val="00F37F2B"/>
    <w:rsid w:val="00F515E9"/>
    <w:rsid w:val="00F6674D"/>
    <w:rsid w:val="00F73614"/>
    <w:rsid w:val="00F83640"/>
    <w:rsid w:val="00F90F09"/>
    <w:rsid w:val="00FA18E7"/>
    <w:rsid w:val="00FC1561"/>
    <w:rsid w:val="00FC50F9"/>
    <w:rsid w:val="00FD1333"/>
    <w:rsid w:val="00FD76E7"/>
    <w:rsid w:val="00FF7A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649B54CC"/>
  <w14:defaultImageDpi w14:val="300"/>
  <w15:chartTrackingRefBased/>
  <w15:docId w15:val="{53AA24EB-B80E-C441-AEAD-8A13B8022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3D75"/>
    <w:rPr>
      <w:rFonts w:ascii="Times" w:hAnsi="Times"/>
      <w:sz w:val="24"/>
      <w:szCs w:val="24"/>
    </w:rPr>
  </w:style>
  <w:style w:type="paragraph" w:styleId="Heading1">
    <w:name w:val="heading 1"/>
    <w:basedOn w:val="Normal"/>
    <w:next w:val="Normal"/>
    <w:qFormat/>
    <w:rsid w:val="00153D75"/>
    <w:pPr>
      <w:keepNext/>
      <w:spacing w:before="240" w:after="60"/>
      <w:jc w:val="center"/>
      <w:outlineLvl w:val="0"/>
    </w:pPr>
    <w:rPr>
      <w:rFonts w:ascii="Arial" w:hAnsi="Arial"/>
      <w:b/>
      <w:i/>
      <w:kern w:val="32"/>
      <w:sz w:val="32"/>
      <w:szCs w:val="32"/>
    </w:rPr>
  </w:style>
  <w:style w:type="paragraph" w:styleId="Heading2">
    <w:name w:val="heading 2"/>
    <w:basedOn w:val="Normal"/>
    <w:next w:val="Normal"/>
    <w:autoRedefine/>
    <w:qFormat/>
    <w:rsid w:val="00153D75"/>
    <w:pPr>
      <w:keepNext/>
      <w:spacing w:before="240" w:after="180"/>
      <w:outlineLvl w:val="1"/>
    </w:pPr>
    <w:rPr>
      <w:rFonts w:ascii="Arial" w:hAnsi="Arial"/>
      <w:b/>
      <w:i/>
      <w:sz w:val="28"/>
      <w:szCs w:val="28"/>
    </w:rPr>
  </w:style>
  <w:style w:type="paragraph" w:styleId="Heading3">
    <w:name w:val="heading 3"/>
    <w:basedOn w:val="Normal"/>
    <w:next w:val="Normal"/>
    <w:autoRedefine/>
    <w:qFormat/>
    <w:rsid w:val="00153D75"/>
    <w:pPr>
      <w:keepNext/>
      <w:spacing w:after="240"/>
      <w:outlineLvl w:val="2"/>
    </w:pPr>
    <w:rPr>
      <w:rFonts w:ascii="Arial" w:hAnsi="Arial"/>
      <w:b/>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autoRedefine/>
    <w:semiHidden/>
    <w:rsid w:val="00CE2EE0"/>
    <w:rPr>
      <w:sz w:val="20"/>
      <w:szCs w:val="20"/>
    </w:rPr>
  </w:style>
  <w:style w:type="paragraph" w:styleId="NormalWeb">
    <w:name w:val="Normal (Web)"/>
    <w:basedOn w:val="Normal"/>
    <w:uiPriority w:val="99"/>
    <w:semiHidden/>
    <w:unhideWhenUsed/>
    <w:rsid w:val="00C142FE"/>
    <w:pPr>
      <w:spacing w:before="100" w:beforeAutospacing="1" w:after="100" w:afterAutospacing="1"/>
    </w:pPr>
    <w:rPr>
      <w:rFonts w:ascii="Times New Roman" w:hAnsi="Times New Roman"/>
    </w:rPr>
  </w:style>
  <w:style w:type="character" w:styleId="Hyperlink">
    <w:name w:val="Hyperlink"/>
    <w:basedOn w:val="DefaultParagraphFont"/>
    <w:uiPriority w:val="99"/>
    <w:semiHidden/>
    <w:unhideWhenUsed/>
    <w:rsid w:val="00C142FE"/>
    <w:rPr>
      <w:color w:val="0000FF"/>
      <w:u w:val="single"/>
    </w:rPr>
  </w:style>
  <w:style w:type="character" w:customStyle="1" w:styleId="apple-tab-span">
    <w:name w:val="apple-tab-span"/>
    <w:basedOn w:val="DefaultParagraphFont"/>
    <w:rsid w:val="00C142FE"/>
  </w:style>
  <w:style w:type="paragraph" w:styleId="ListParagraph">
    <w:name w:val="List Paragraph"/>
    <w:basedOn w:val="Normal"/>
    <w:uiPriority w:val="72"/>
    <w:qFormat/>
    <w:rsid w:val="004969BB"/>
    <w:pPr>
      <w:ind w:left="720"/>
      <w:contextualSpacing/>
    </w:pPr>
  </w:style>
  <w:style w:type="character" w:styleId="Strong">
    <w:name w:val="Strong"/>
    <w:basedOn w:val="DefaultParagraphFont"/>
    <w:uiPriority w:val="22"/>
    <w:qFormat/>
    <w:rsid w:val="0068157B"/>
    <w:rPr>
      <w:b/>
      <w:bCs/>
    </w:rPr>
  </w:style>
  <w:style w:type="character" w:customStyle="1" w:styleId="apple-converted-space">
    <w:name w:val="apple-converted-space"/>
    <w:basedOn w:val="DefaultParagraphFont"/>
    <w:rsid w:val="0040700D"/>
  </w:style>
  <w:style w:type="paragraph" w:customStyle="1" w:styleId="Default">
    <w:name w:val="Default"/>
    <w:rsid w:val="00F90F09"/>
    <w:pPr>
      <w:autoSpaceDE w:val="0"/>
      <w:autoSpaceDN w:val="0"/>
      <w:adjustRightInd w:val="0"/>
    </w:pPr>
    <w:rPr>
      <w:rFonts w:ascii="Calibri" w:eastAsiaTheme="minorHAns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278259">
      <w:bodyDiv w:val="1"/>
      <w:marLeft w:val="0"/>
      <w:marRight w:val="0"/>
      <w:marTop w:val="0"/>
      <w:marBottom w:val="0"/>
      <w:divBdr>
        <w:top w:val="none" w:sz="0" w:space="0" w:color="auto"/>
        <w:left w:val="none" w:sz="0" w:space="0" w:color="auto"/>
        <w:bottom w:val="none" w:sz="0" w:space="0" w:color="auto"/>
        <w:right w:val="none" w:sz="0" w:space="0" w:color="auto"/>
      </w:divBdr>
    </w:div>
    <w:div w:id="227156311">
      <w:bodyDiv w:val="1"/>
      <w:marLeft w:val="0"/>
      <w:marRight w:val="0"/>
      <w:marTop w:val="0"/>
      <w:marBottom w:val="0"/>
      <w:divBdr>
        <w:top w:val="none" w:sz="0" w:space="0" w:color="auto"/>
        <w:left w:val="none" w:sz="0" w:space="0" w:color="auto"/>
        <w:bottom w:val="none" w:sz="0" w:space="0" w:color="auto"/>
        <w:right w:val="none" w:sz="0" w:space="0" w:color="auto"/>
      </w:divBdr>
    </w:div>
    <w:div w:id="288900823">
      <w:bodyDiv w:val="1"/>
      <w:marLeft w:val="0"/>
      <w:marRight w:val="0"/>
      <w:marTop w:val="0"/>
      <w:marBottom w:val="0"/>
      <w:divBdr>
        <w:top w:val="none" w:sz="0" w:space="0" w:color="auto"/>
        <w:left w:val="none" w:sz="0" w:space="0" w:color="auto"/>
        <w:bottom w:val="none" w:sz="0" w:space="0" w:color="auto"/>
        <w:right w:val="none" w:sz="0" w:space="0" w:color="auto"/>
      </w:divBdr>
    </w:div>
    <w:div w:id="674920610">
      <w:bodyDiv w:val="1"/>
      <w:marLeft w:val="0"/>
      <w:marRight w:val="0"/>
      <w:marTop w:val="0"/>
      <w:marBottom w:val="0"/>
      <w:divBdr>
        <w:top w:val="none" w:sz="0" w:space="0" w:color="auto"/>
        <w:left w:val="none" w:sz="0" w:space="0" w:color="auto"/>
        <w:bottom w:val="none" w:sz="0" w:space="0" w:color="auto"/>
        <w:right w:val="none" w:sz="0" w:space="0" w:color="auto"/>
      </w:divBdr>
    </w:div>
    <w:div w:id="707222044">
      <w:bodyDiv w:val="1"/>
      <w:marLeft w:val="0"/>
      <w:marRight w:val="0"/>
      <w:marTop w:val="0"/>
      <w:marBottom w:val="0"/>
      <w:divBdr>
        <w:top w:val="none" w:sz="0" w:space="0" w:color="auto"/>
        <w:left w:val="none" w:sz="0" w:space="0" w:color="auto"/>
        <w:bottom w:val="none" w:sz="0" w:space="0" w:color="auto"/>
        <w:right w:val="none" w:sz="0" w:space="0" w:color="auto"/>
      </w:divBdr>
    </w:div>
    <w:div w:id="955257401">
      <w:bodyDiv w:val="1"/>
      <w:marLeft w:val="0"/>
      <w:marRight w:val="0"/>
      <w:marTop w:val="0"/>
      <w:marBottom w:val="0"/>
      <w:divBdr>
        <w:top w:val="none" w:sz="0" w:space="0" w:color="auto"/>
        <w:left w:val="none" w:sz="0" w:space="0" w:color="auto"/>
        <w:bottom w:val="none" w:sz="0" w:space="0" w:color="auto"/>
        <w:right w:val="none" w:sz="0" w:space="0" w:color="auto"/>
      </w:divBdr>
    </w:div>
    <w:div w:id="1004167927">
      <w:bodyDiv w:val="1"/>
      <w:marLeft w:val="0"/>
      <w:marRight w:val="0"/>
      <w:marTop w:val="0"/>
      <w:marBottom w:val="0"/>
      <w:divBdr>
        <w:top w:val="none" w:sz="0" w:space="0" w:color="auto"/>
        <w:left w:val="none" w:sz="0" w:space="0" w:color="auto"/>
        <w:bottom w:val="none" w:sz="0" w:space="0" w:color="auto"/>
        <w:right w:val="none" w:sz="0" w:space="0" w:color="auto"/>
      </w:divBdr>
    </w:div>
    <w:div w:id="1335449875">
      <w:bodyDiv w:val="1"/>
      <w:marLeft w:val="0"/>
      <w:marRight w:val="0"/>
      <w:marTop w:val="0"/>
      <w:marBottom w:val="0"/>
      <w:divBdr>
        <w:top w:val="none" w:sz="0" w:space="0" w:color="auto"/>
        <w:left w:val="none" w:sz="0" w:space="0" w:color="auto"/>
        <w:bottom w:val="none" w:sz="0" w:space="0" w:color="auto"/>
        <w:right w:val="none" w:sz="0" w:space="0" w:color="auto"/>
      </w:divBdr>
      <w:divsChild>
        <w:div w:id="1807042242">
          <w:marLeft w:val="0"/>
          <w:marRight w:val="0"/>
          <w:marTop w:val="0"/>
          <w:marBottom w:val="0"/>
          <w:divBdr>
            <w:top w:val="none" w:sz="0" w:space="0" w:color="auto"/>
            <w:left w:val="none" w:sz="0" w:space="0" w:color="auto"/>
            <w:bottom w:val="none" w:sz="0" w:space="0" w:color="auto"/>
            <w:right w:val="none" w:sz="0" w:space="0" w:color="auto"/>
          </w:divBdr>
        </w:div>
        <w:div w:id="1983730586">
          <w:marLeft w:val="0"/>
          <w:marRight w:val="0"/>
          <w:marTop w:val="0"/>
          <w:marBottom w:val="0"/>
          <w:divBdr>
            <w:top w:val="none" w:sz="0" w:space="0" w:color="auto"/>
            <w:left w:val="none" w:sz="0" w:space="0" w:color="auto"/>
            <w:bottom w:val="none" w:sz="0" w:space="0" w:color="auto"/>
            <w:right w:val="none" w:sz="0" w:space="0" w:color="auto"/>
          </w:divBdr>
        </w:div>
      </w:divsChild>
    </w:div>
    <w:div w:id="1457798354">
      <w:bodyDiv w:val="1"/>
      <w:marLeft w:val="0"/>
      <w:marRight w:val="0"/>
      <w:marTop w:val="0"/>
      <w:marBottom w:val="0"/>
      <w:divBdr>
        <w:top w:val="none" w:sz="0" w:space="0" w:color="auto"/>
        <w:left w:val="none" w:sz="0" w:space="0" w:color="auto"/>
        <w:bottom w:val="none" w:sz="0" w:space="0" w:color="auto"/>
        <w:right w:val="none" w:sz="0" w:space="0" w:color="auto"/>
      </w:divBdr>
    </w:div>
    <w:div w:id="1509061035">
      <w:bodyDiv w:val="1"/>
      <w:marLeft w:val="0"/>
      <w:marRight w:val="0"/>
      <w:marTop w:val="0"/>
      <w:marBottom w:val="0"/>
      <w:divBdr>
        <w:top w:val="none" w:sz="0" w:space="0" w:color="auto"/>
        <w:left w:val="none" w:sz="0" w:space="0" w:color="auto"/>
        <w:bottom w:val="none" w:sz="0" w:space="0" w:color="auto"/>
        <w:right w:val="none" w:sz="0" w:space="0" w:color="auto"/>
      </w:divBdr>
    </w:div>
    <w:div w:id="1555382959">
      <w:bodyDiv w:val="1"/>
      <w:marLeft w:val="0"/>
      <w:marRight w:val="0"/>
      <w:marTop w:val="0"/>
      <w:marBottom w:val="0"/>
      <w:divBdr>
        <w:top w:val="none" w:sz="0" w:space="0" w:color="auto"/>
        <w:left w:val="none" w:sz="0" w:space="0" w:color="auto"/>
        <w:bottom w:val="none" w:sz="0" w:space="0" w:color="auto"/>
        <w:right w:val="none" w:sz="0" w:space="0" w:color="auto"/>
      </w:divBdr>
      <w:divsChild>
        <w:div w:id="768350094">
          <w:marLeft w:val="0"/>
          <w:marRight w:val="0"/>
          <w:marTop w:val="0"/>
          <w:marBottom w:val="0"/>
          <w:divBdr>
            <w:top w:val="none" w:sz="0" w:space="0" w:color="auto"/>
            <w:left w:val="none" w:sz="0" w:space="0" w:color="auto"/>
            <w:bottom w:val="none" w:sz="0" w:space="0" w:color="auto"/>
            <w:right w:val="none" w:sz="0" w:space="0" w:color="auto"/>
          </w:divBdr>
        </w:div>
        <w:div w:id="733434896">
          <w:marLeft w:val="0"/>
          <w:marRight w:val="0"/>
          <w:marTop w:val="0"/>
          <w:marBottom w:val="0"/>
          <w:divBdr>
            <w:top w:val="none" w:sz="0" w:space="0" w:color="auto"/>
            <w:left w:val="none" w:sz="0" w:space="0" w:color="auto"/>
            <w:bottom w:val="none" w:sz="0" w:space="0" w:color="auto"/>
            <w:right w:val="none" w:sz="0" w:space="0" w:color="auto"/>
          </w:divBdr>
        </w:div>
        <w:div w:id="198010040">
          <w:marLeft w:val="0"/>
          <w:marRight w:val="0"/>
          <w:marTop w:val="0"/>
          <w:marBottom w:val="0"/>
          <w:divBdr>
            <w:top w:val="none" w:sz="0" w:space="0" w:color="auto"/>
            <w:left w:val="none" w:sz="0" w:space="0" w:color="auto"/>
            <w:bottom w:val="none" w:sz="0" w:space="0" w:color="auto"/>
            <w:right w:val="none" w:sz="0" w:space="0" w:color="auto"/>
          </w:divBdr>
        </w:div>
        <w:div w:id="2131969065">
          <w:marLeft w:val="0"/>
          <w:marRight w:val="0"/>
          <w:marTop w:val="0"/>
          <w:marBottom w:val="0"/>
          <w:divBdr>
            <w:top w:val="none" w:sz="0" w:space="0" w:color="auto"/>
            <w:left w:val="none" w:sz="0" w:space="0" w:color="auto"/>
            <w:bottom w:val="none" w:sz="0" w:space="0" w:color="auto"/>
            <w:right w:val="none" w:sz="0" w:space="0" w:color="auto"/>
          </w:divBdr>
        </w:div>
        <w:div w:id="1943609927">
          <w:marLeft w:val="0"/>
          <w:marRight w:val="0"/>
          <w:marTop w:val="0"/>
          <w:marBottom w:val="0"/>
          <w:divBdr>
            <w:top w:val="none" w:sz="0" w:space="0" w:color="auto"/>
            <w:left w:val="none" w:sz="0" w:space="0" w:color="auto"/>
            <w:bottom w:val="none" w:sz="0" w:space="0" w:color="auto"/>
            <w:right w:val="none" w:sz="0" w:space="0" w:color="auto"/>
          </w:divBdr>
        </w:div>
        <w:div w:id="475100898">
          <w:marLeft w:val="0"/>
          <w:marRight w:val="0"/>
          <w:marTop w:val="0"/>
          <w:marBottom w:val="0"/>
          <w:divBdr>
            <w:top w:val="none" w:sz="0" w:space="0" w:color="auto"/>
            <w:left w:val="none" w:sz="0" w:space="0" w:color="auto"/>
            <w:bottom w:val="none" w:sz="0" w:space="0" w:color="auto"/>
            <w:right w:val="none" w:sz="0" w:space="0" w:color="auto"/>
          </w:divBdr>
        </w:div>
      </w:divsChild>
    </w:div>
    <w:div w:id="1609119593">
      <w:bodyDiv w:val="1"/>
      <w:marLeft w:val="0"/>
      <w:marRight w:val="0"/>
      <w:marTop w:val="0"/>
      <w:marBottom w:val="0"/>
      <w:divBdr>
        <w:top w:val="none" w:sz="0" w:space="0" w:color="auto"/>
        <w:left w:val="none" w:sz="0" w:space="0" w:color="auto"/>
        <w:bottom w:val="none" w:sz="0" w:space="0" w:color="auto"/>
        <w:right w:val="none" w:sz="0" w:space="0" w:color="auto"/>
      </w:divBdr>
      <w:divsChild>
        <w:div w:id="651836543">
          <w:marLeft w:val="0"/>
          <w:marRight w:val="0"/>
          <w:marTop w:val="0"/>
          <w:marBottom w:val="0"/>
          <w:divBdr>
            <w:top w:val="none" w:sz="0" w:space="0" w:color="auto"/>
            <w:left w:val="none" w:sz="0" w:space="0" w:color="auto"/>
            <w:bottom w:val="none" w:sz="0" w:space="0" w:color="auto"/>
            <w:right w:val="none" w:sz="0" w:space="0" w:color="auto"/>
          </w:divBdr>
        </w:div>
        <w:div w:id="2107727943">
          <w:marLeft w:val="0"/>
          <w:marRight w:val="0"/>
          <w:marTop w:val="0"/>
          <w:marBottom w:val="0"/>
          <w:divBdr>
            <w:top w:val="none" w:sz="0" w:space="0" w:color="auto"/>
            <w:left w:val="none" w:sz="0" w:space="0" w:color="auto"/>
            <w:bottom w:val="none" w:sz="0" w:space="0" w:color="auto"/>
            <w:right w:val="none" w:sz="0" w:space="0" w:color="auto"/>
          </w:divBdr>
        </w:div>
        <w:div w:id="385876561">
          <w:marLeft w:val="0"/>
          <w:marRight w:val="0"/>
          <w:marTop w:val="0"/>
          <w:marBottom w:val="0"/>
          <w:divBdr>
            <w:top w:val="none" w:sz="0" w:space="0" w:color="auto"/>
            <w:left w:val="none" w:sz="0" w:space="0" w:color="auto"/>
            <w:bottom w:val="none" w:sz="0" w:space="0" w:color="auto"/>
            <w:right w:val="none" w:sz="0" w:space="0" w:color="auto"/>
          </w:divBdr>
        </w:div>
      </w:divsChild>
    </w:div>
    <w:div w:id="1670331618">
      <w:bodyDiv w:val="1"/>
      <w:marLeft w:val="0"/>
      <w:marRight w:val="0"/>
      <w:marTop w:val="0"/>
      <w:marBottom w:val="0"/>
      <w:divBdr>
        <w:top w:val="none" w:sz="0" w:space="0" w:color="auto"/>
        <w:left w:val="none" w:sz="0" w:space="0" w:color="auto"/>
        <w:bottom w:val="none" w:sz="0" w:space="0" w:color="auto"/>
        <w:right w:val="none" w:sz="0" w:space="0" w:color="auto"/>
      </w:divBdr>
    </w:div>
    <w:div w:id="2073429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2050</Words>
  <Characters>11687</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JOHN BRYANT, Professor of English at Hofstra University, has written on textual scholarship, Melville, and related  </vt:lpstr>
    </vt:vector>
  </TitlesOfParts>
  <Company/>
  <LinksUpToDate>false</LinksUpToDate>
  <CharactersWithSpaces>13710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JOHN BRYANT, Professor of English at Hofstra University, has written on textual scholarship, Melville, and related</dc:title>
  <dc:subject/>
  <dc:creator>John Bryant</dc:creator>
  <cp:keywords/>
  <cp:lastModifiedBy>Gabrielle Dean</cp:lastModifiedBy>
  <cp:revision>5</cp:revision>
  <dcterms:created xsi:type="dcterms:W3CDTF">2022-03-15T22:43:00Z</dcterms:created>
  <dcterms:modified xsi:type="dcterms:W3CDTF">2022-03-15T22:45:00Z</dcterms:modified>
</cp:coreProperties>
</file>